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897" w:tblpY="-35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4"/>
        <w:gridCol w:w="1132"/>
        <w:gridCol w:w="407"/>
        <w:gridCol w:w="2205"/>
      </w:tblGrid>
      <w:tr w:rsidR="000B7211" w14:paraId="439A231C" w14:textId="77777777" w:rsidTr="007A6F7B">
        <w:trPr>
          <w:trHeight w:val="707"/>
        </w:trPr>
        <w:tc>
          <w:tcPr>
            <w:tcW w:w="7216" w:type="dxa"/>
            <w:gridSpan w:val="2"/>
            <w:vMerge w:val="restart"/>
            <w:tcBorders>
              <w:right w:val="nil"/>
            </w:tcBorders>
            <w:shd w:val="clear" w:color="auto" w:fill="auto"/>
          </w:tcPr>
          <w:p w14:paraId="4CF3904C" w14:textId="510EDBBC" w:rsidR="000B7211" w:rsidRPr="004F60BE" w:rsidRDefault="00F03AC5" w:rsidP="000B7211">
            <w:pPr>
              <w:rPr>
                <w:rFonts w:ascii="Times New Roman" w:eastAsia="Calibri" w:hAnsi="Times New Roman"/>
                <w:b/>
              </w:rPr>
            </w:pPr>
            <w:r>
              <w:rPr>
                <w:rFonts w:ascii="Times New Roman" w:eastAsia="Calibri" w:hAnsi="Times New Roman"/>
                <w:b/>
                <w:noProof/>
              </w:rPr>
              <mc:AlternateContent>
                <mc:Choice Requires="wps">
                  <w:drawing>
                    <wp:anchor distT="0" distB="0" distL="114300" distR="114300" simplePos="0" relativeHeight="251659264" behindDoc="0" locked="0" layoutInCell="1" allowOverlap="1" wp14:anchorId="5CE3345E" wp14:editId="1542AE42">
                      <wp:simplePos x="0" y="0"/>
                      <wp:positionH relativeFrom="column">
                        <wp:posOffset>1969135</wp:posOffset>
                      </wp:positionH>
                      <wp:positionV relativeFrom="paragraph">
                        <wp:posOffset>46355</wp:posOffset>
                      </wp:positionV>
                      <wp:extent cx="2755900" cy="154305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2755900" cy="1543050"/>
                              </a:xfrm>
                              <a:prstGeom prst="rect">
                                <a:avLst/>
                              </a:prstGeom>
                              <a:solidFill>
                                <a:schemeClr val="lt1"/>
                              </a:solidFill>
                              <a:ln w="6350">
                                <a:solidFill>
                                  <a:prstClr val="black"/>
                                </a:solidFill>
                              </a:ln>
                            </wps:spPr>
                            <wps:txbx>
                              <w:txbxContent>
                                <w:p w14:paraId="731D29A4" w14:textId="7098BF5C" w:rsidR="00F03AC5" w:rsidRPr="00331CC3" w:rsidRDefault="002757C8" w:rsidP="00331CC3">
                                  <w:pPr>
                                    <w:jc w:val="center"/>
                                    <w:rPr>
                                      <w:rFonts w:ascii="Calisto MT" w:hAnsi="Calisto MT"/>
                                      <w:b/>
                                      <w:bCs/>
                                      <w:sz w:val="52"/>
                                      <w:szCs w:val="52"/>
                                    </w:rPr>
                                  </w:pPr>
                                  <w:r w:rsidRPr="00331CC3">
                                    <w:rPr>
                                      <w:rFonts w:ascii="Calisto MT" w:hAnsi="Calisto MT"/>
                                      <w:b/>
                                      <w:bCs/>
                                      <w:sz w:val="52"/>
                                      <w:szCs w:val="52"/>
                                    </w:rPr>
                                    <w:t>RESEARCH OFFICE</w:t>
                                  </w:r>
                                </w:p>
                                <w:p w14:paraId="25727048" w14:textId="117811F2" w:rsidR="002757C8" w:rsidRPr="00331CC3" w:rsidRDefault="0053218C">
                                  <w:pPr>
                                    <w:rPr>
                                      <w:rFonts w:ascii="Adobe Devanagari" w:hAnsi="Adobe Devanagari" w:cs="Adobe Devanagari"/>
                                      <w:b/>
                                      <w:bCs/>
                                      <w:i/>
                                      <w:iCs/>
                                      <w:sz w:val="24"/>
                                      <w:szCs w:val="24"/>
                                    </w:rPr>
                                  </w:pPr>
                                  <w:r>
                                    <w:t xml:space="preserve"> </w:t>
                                  </w:r>
                                  <w:r w:rsidR="002757C8" w:rsidRPr="00331CC3">
                                    <w:rPr>
                                      <w:rFonts w:ascii="Adobe Devanagari" w:hAnsi="Adobe Devanagari" w:cs="Adobe Devanagari"/>
                                      <w:b/>
                                      <w:bCs/>
                                      <w:i/>
                                      <w:iCs/>
                                      <w:sz w:val="24"/>
                                      <w:szCs w:val="24"/>
                                    </w:rPr>
                                    <w:t xml:space="preserve">OFFICE OF RESEARCH </w:t>
                                  </w:r>
                                  <w:r w:rsidR="000B22F3">
                                    <w:rPr>
                                      <w:rFonts w:ascii="Adobe Devanagari" w:hAnsi="Adobe Devanagari" w:cs="Adobe Devanagari"/>
                                      <w:b/>
                                      <w:bCs/>
                                      <w:i/>
                                      <w:iCs/>
                                      <w:sz w:val="24"/>
                                      <w:szCs w:val="24"/>
                                    </w:rPr>
                                    <w:t xml:space="preserve">&amp; </w:t>
                                  </w:r>
                                  <w:r w:rsidR="002757C8" w:rsidRPr="00331CC3">
                                    <w:rPr>
                                      <w:rFonts w:ascii="Adobe Devanagari" w:hAnsi="Adobe Devanagari" w:cs="Adobe Devanagari"/>
                                      <w:b/>
                                      <w:bCs/>
                                      <w:i/>
                                      <w:iCs/>
                                      <w:sz w:val="24"/>
                                      <w:szCs w:val="24"/>
                                    </w:rPr>
                                    <w:t>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E3345E" id="_x0000_t202" coordsize="21600,21600" o:spt="202" path="m,l,21600r21600,l21600,xe">
                      <v:stroke joinstyle="miter"/>
                      <v:path gradientshapeok="t" o:connecttype="rect"/>
                    </v:shapetype>
                    <v:shape id="Text Box 2" o:spid="_x0000_s1026" type="#_x0000_t202" style="position:absolute;margin-left:155.05pt;margin-top:3.65pt;width:217pt;height:1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" fillcolor="white [3201]" strokeweight=".5pt">
                      <v:textbox>
                        <w:txbxContent>
                          <w:p w14:paraId="731D29A4" w14:textId="7098BF5C" w:rsidR="00F03AC5" w:rsidRPr="00331CC3" w:rsidRDefault="002757C8" w:rsidP="00331CC3">
                            <w:pPr>
                              <w:jc w:val="center"/>
                              <w:rPr>
                                <w:rFonts w:ascii="Calisto MT" w:hAnsi="Calisto MT"/>
                                <w:b/>
                                <w:bCs/>
                                <w:sz w:val="52"/>
                                <w:szCs w:val="52"/>
                              </w:rPr>
                            </w:pPr>
                            <w:r w:rsidRPr="00331CC3">
                              <w:rPr>
                                <w:rFonts w:ascii="Calisto MT" w:hAnsi="Calisto MT"/>
                                <w:b/>
                                <w:bCs/>
                                <w:sz w:val="52"/>
                                <w:szCs w:val="52"/>
                              </w:rPr>
                              <w:t>RESEARCH OFFICE</w:t>
                            </w:r>
                          </w:p>
                          <w:p w14:paraId="25727048" w14:textId="117811F2" w:rsidR="002757C8" w:rsidRPr="00331CC3" w:rsidRDefault="0053218C">
                            <w:pPr>
                              <w:rPr>
                                <w:rFonts w:ascii="Adobe Devanagari" w:hAnsi="Adobe Devanagari" w:cs="Adobe Devanagari"/>
                                <w:b/>
                                <w:bCs/>
                                <w:i/>
                                <w:iCs/>
                                <w:sz w:val="24"/>
                                <w:szCs w:val="24"/>
                              </w:rPr>
                            </w:pPr>
                            <w:r>
                              <w:t xml:space="preserve"> </w:t>
                            </w:r>
                            <w:r w:rsidR="002757C8" w:rsidRPr="00331CC3">
                              <w:rPr>
                                <w:rFonts w:ascii="Adobe Devanagari" w:hAnsi="Adobe Devanagari" w:cs="Adobe Devanagari"/>
                                <w:b/>
                                <w:bCs/>
                                <w:i/>
                                <w:iCs/>
                                <w:sz w:val="24"/>
                                <w:szCs w:val="24"/>
                              </w:rPr>
                              <w:t xml:space="preserve">OFFICE OF RESEARCH </w:t>
                            </w:r>
                            <w:r w:rsidR="000B22F3">
                              <w:rPr>
                                <w:rFonts w:ascii="Adobe Devanagari" w:hAnsi="Adobe Devanagari" w:cs="Adobe Devanagari"/>
                                <w:b/>
                                <w:bCs/>
                                <w:i/>
                                <w:iCs/>
                                <w:sz w:val="24"/>
                                <w:szCs w:val="24"/>
                              </w:rPr>
                              <w:t xml:space="preserve">&amp; </w:t>
                            </w:r>
                            <w:r w:rsidR="002757C8" w:rsidRPr="00331CC3">
                              <w:rPr>
                                <w:rFonts w:ascii="Adobe Devanagari" w:hAnsi="Adobe Devanagari" w:cs="Adobe Devanagari"/>
                                <w:b/>
                                <w:bCs/>
                                <w:i/>
                                <w:iCs/>
                                <w:sz w:val="24"/>
                                <w:szCs w:val="24"/>
                              </w:rPr>
                              <w:t>INNOVATION</w:t>
                            </w:r>
                          </w:p>
                        </w:txbxContent>
                      </v:textbox>
                    </v:shape>
                  </w:pict>
                </mc:Fallback>
              </mc:AlternateContent>
            </w:r>
            <w:r w:rsidR="00766557">
              <w:rPr>
                <w:rFonts w:ascii="Times New Roman" w:eastAsia="Calibri" w:hAnsi="Times New Roman"/>
                <w:b/>
                <w:noProof/>
              </w:rPr>
              <w:t xml:space="preserve"> </w:t>
            </w:r>
            <w:r w:rsidR="007A6F7B">
              <w:rPr>
                <w:noProof/>
              </w:rPr>
              <w:drawing>
                <wp:inline distT="0" distB="0" distL="0" distR="0" wp14:anchorId="302C2807" wp14:editId="2679E49C">
                  <wp:extent cx="1910860" cy="1473200"/>
                  <wp:effectExtent l="0" t="0" r="0" b="0"/>
                  <wp:docPr id="3"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1"/>
                          <a:stretch>
                            <a:fillRect/>
                          </a:stretch>
                        </pic:blipFill>
                        <pic:spPr>
                          <a:xfrm>
                            <a:off x="0" y="0"/>
                            <a:ext cx="1946827" cy="1500929"/>
                          </a:xfrm>
                          <a:prstGeom prst="rect">
                            <a:avLst/>
                          </a:prstGeom>
                        </pic:spPr>
                      </pic:pic>
                    </a:graphicData>
                  </a:graphic>
                </wp:inline>
              </w:drawing>
            </w:r>
          </w:p>
        </w:tc>
        <w:tc>
          <w:tcPr>
            <w:tcW w:w="407" w:type="dxa"/>
            <w:vMerge w:val="restart"/>
            <w:tcBorders>
              <w:left w:val="nil"/>
            </w:tcBorders>
            <w:shd w:val="clear" w:color="auto" w:fill="auto"/>
          </w:tcPr>
          <w:p w14:paraId="36F38AF0" w14:textId="77777777" w:rsidR="000B7211" w:rsidRPr="004F60BE" w:rsidRDefault="000B7211" w:rsidP="000B7211">
            <w:pPr>
              <w:rPr>
                <w:rFonts w:ascii="Times New Roman" w:eastAsia="Calibri" w:hAnsi="Times New Roman"/>
                <w:b/>
              </w:rPr>
            </w:pPr>
          </w:p>
        </w:tc>
        <w:tc>
          <w:tcPr>
            <w:tcW w:w="2205" w:type="dxa"/>
            <w:shd w:val="clear" w:color="auto" w:fill="auto"/>
            <w:vAlign w:val="center"/>
          </w:tcPr>
          <w:p w14:paraId="241137E5" w14:textId="25277F03" w:rsidR="00AB0C2A" w:rsidRPr="004F60BE" w:rsidRDefault="000B7211" w:rsidP="000B7211">
            <w:pPr>
              <w:rPr>
                <w:rFonts w:ascii="Times New Roman" w:eastAsia="Calibri" w:hAnsi="Times New Roman"/>
                <w:b/>
              </w:rPr>
            </w:pPr>
            <w:r w:rsidRPr="004F60BE">
              <w:rPr>
                <w:rFonts w:ascii="Times New Roman" w:eastAsia="Calibri" w:hAnsi="Times New Roman"/>
                <w:b/>
              </w:rPr>
              <w:t>Number:</w:t>
            </w:r>
            <w:r w:rsidRPr="004F60BE">
              <w:rPr>
                <w:rFonts w:ascii="Times New Roman" w:eastAsia="Calibri" w:hAnsi="Times New Roman"/>
              </w:rPr>
              <w:t xml:space="preserve"> </w:t>
            </w:r>
            <w:r w:rsidR="000B22F3">
              <w:rPr>
                <w:rFonts w:ascii="Times New Roman" w:eastAsia="Calibri" w:hAnsi="Times New Roman"/>
              </w:rPr>
              <w:t xml:space="preserve">ORI </w:t>
            </w:r>
            <w:r w:rsidR="00D17C33">
              <w:rPr>
                <w:rFonts w:ascii="Times New Roman" w:eastAsia="Calibri" w:hAnsi="Times New Roman"/>
              </w:rPr>
              <w:t>02.1</w:t>
            </w:r>
          </w:p>
        </w:tc>
      </w:tr>
      <w:tr w:rsidR="000B7211" w14:paraId="00DDB8EF" w14:textId="77777777" w:rsidTr="007A6F7B">
        <w:trPr>
          <w:trHeight w:val="707"/>
        </w:trPr>
        <w:tc>
          <w:tcPr>
            <w:tcW w:w="7216" w:type="dxa"/>
            <w:gridSpan w:val="2"/>
            <w:vMerge/>
            <w:tcBorders>
              <w:right w:val="nil"/>
            </w:tcBorders>
            <w:shd w:val="clear" w:color="auto" w:fill="auto"/>
          </w:tcPr>
          <w:p w14:paraId="0B41B7A0" w14:textId="77777777" w:rsidR="000B7211" w:rsidRPr="004F60BE" w:rsidRDefault="000B7211" w:rsidP="000B7211">
            <w:pPr>
              <w:rPr>
                <w:rFonts w:ascii="Times New Roman" w:eastAsia="Calibri" w:hAnsi="Times New Roman"/>
                <w:b/>
                <w:noProof/>
              </w:rPr>
            </w:pPr>
          </w:p>
        </w:tc>
        <w:tc>
          <w:tcPr>
            <w:tcW w:w="407" w:type="dxa"/>
            <w:vMerge/>
            <w:tcBorders>
              <w:left w:val="nil"/>
            </w:tcBorders>
            <w:shd w:val="clear" w:color="auto" w:fill="auto"/>
          </w:tcPr>
          <w:p w14:paraId="732E2F6B" w14:textId="77777777" w:rsidR="000B7211" w:rsidRPr="004F60BE" w:rsidRDefault="000B7211" w:rsidP="000B7211">
            <w:pPr>
              <w:rPr>
                <w:rFonts w:ascii="Times New Roman" w:eastAsia="Calibri" w:hAnsi="Times New Roman"/>
                <w:b/>
              </w:rPr>
            </w:pPr>
          </w:p>
        </w:tc>
        <w:tc>
          <w:tcPr>
            <w:tcW w:w="2205" w:type="dxa"/>
            <w:shd w:val="clear" w:color="auto" w:fill="auto"/>
            <w:vAlign w:val="center"/>
          </w:tcPr>
          <w:p w14:paraId="4DDE01D9" w14:textId="77777777" w:rsidR="000B7211" w:rsidRPr="004F60BE" w:rsidRDefault="000B7211" w:rsidP="000B7211">
            <w:pPr>
              <w:rPr>
                <w:rFonts w:ascii="Times New Roman" w:eastAsia="Calibri" w:hAnsi="Times New Roman"/>
                <w:b/>
              </w:rPr>
            </w:pPr>
            <w:r w:rsidRPr="004F60BE">
              <w:rPr>
                <w:rFonts w:ascii="Times New Roman" w:eastAsia="Calibri" w:hAnsi="Times New Roman"/>
                <w:b/>
              </w:rPr>
              <w:t xml:space="preserve">Issuing Department: </w:t>
            </w:r>
          </w:p>
          <w:p w14:paraId="58F9C3E9" w14:textId="4AF73F83" w:rsidR="000B7211" w:rsidRPr="004F60BE" w:rsidRDefault="00EC36A9" w:rsidP="000B7211">
            <w:pPr>
              <w:rPr>
                <w:rFonts w:ascii="Times New Roman" w:eastAsia="Calibri" w:hAnsi="Times New Roman"/>
              </w:rPr>
            </w:pPr>
            <w:r>
              <w:rPr>
                <w:rFonts w:ascii="Times New Roman" w:eastAsia="Calibri" w:hAnsi="Times New Roman"/>
              </w:rPr>
              <w:t>Office of Research &amp; Innovation</w:t>
            </w:r>
          </w:p>
        </w:tc>
      </w:tr>
      <w:tr w:rsidR="000B7211" w14:paraId="7AF18F28" w14:textId="77777777" w:rsidTr="007A6F7B">
        <w:trPr>
          <w:trHeight w:val="367"/>
        </w:trPr>
        <w:tc>
          <w:tcPr>
            <w:tcW w:w="7623" w:type="dxa"/>
            <w:gridSpan w:val="3"/>
            <w:shd w:val="clear" w:color="auto" w:fill="auto"/>
            <w:vAlign w:val="center"/>
          </w:tcPr>
          <w:p w14:paraId="550C62E5" w14:textId="75487901" w:rsidR="000B7211" w:rsidRPr="004F60BE" w:rsidRDefault="000B7211" w:rsidP="00896495">
            <w:pPr>
              <w:rPr>
                <w:rFonts w:ascii="Times New Roman" w:eastAsia="Calibri" w:hAnsi="Times New Roman"/>
                <w:b/>
              </w:rPr>
            </w:pPr>
            <w:r>
              <w:rPr>
                <w:rFonts w:ascii="Times New Roman" w:eastAsia="Calibri" w:hAnsi="Times New Roman"/>
                <w:b/>
              </w:rPr>
              <w:t xml:space="preserve">Title: </w:t>
            </w:r>
            <w:r w:rsidR="00B75482">
              <w:rPr>
                <w:rFonts w:ascii="Times New Roman" w:eastAsia="Calibri" w:hAnsi="Times New Roman"/>
                <w:b/>
              </w:rPr>
              <w:t xml:space="preserve"> </w:t>
            </w:r>
            <w:r w:rsidR="00D17C33">
              <w:rPr>
                <w:rFonts w:ascii="Times New Roman" w:eastAsia="Calibri" w:hAnsi="Times New Roman"/>
                <w:b/>
              </w:rPr>
              <w:t>Secure Folder Creation for JP Morgan Chase Quick Pay</w:t>
            </w:r>
          </w:p>
        </w:tc>
        <w:tc>
          <w:tcPr>
            <w:tcW w:w="2205" w:type="dxa"/>
            <w:shd w:val="clear" w:color="auto" w:fill="auto"/>
            <w:vAlign w:val="center"/>
          </w:tcPr>
          <w:p w14:paraId="573ABC44" w14:textId="2DE3EAB3" w:rsidR="000B7211" w:rsidRDefault="000B7211" w:rsidP="00896495">
            <w:pPr>
              <w:rPr>
                <w:rFonts w:ascii="Times New Roman" w:eastAsia="Calibri" w:hAnsi="Times New Roman"/>
              </w:rPr>
            </w:pPr>
            <w:r w:rsidRPr="004F60BE">
              <w:rPr>
                <w:rFonts w:ascii="Times New Roman" w:eastAsia="Calibri" w:hAnsi="Times New Roman"/>
                <w:b/>
              </w:rPr>
              <w:t xml:space="preserve">Submitted By: </w:t>
            </w:r>
          </w:p>
          <w:p w14:paraId="0355502D" w14:textId="328EF7A4" w:rsidR="00EC36A9" w:rsidRPr="000B7211" w:rsidRDefault="00EC36A9" w:rsidP="00896495">
            <w:pPr>
              <w:rPr>
                <w:rFonts w:ascii="Times New Roman" w:eastAsia="Calibri" w:hAnsi="Times New Roman"/>
              </w:rPr>
            </w:pPr>
            <w:r>
              <w:rPr>
                <w:rFonts w:ascii="Times New Roman" w:eastAsia="Calibri" w:hAnsi="Times New Roman"/>
              </w:rPr>
              <w:t xml:space="preserve">Jennifer Reed-Hack, </w:t>
            </w:r>
            <w:r w:rsidR="00A7209F">
              <w:rPr>
                <w:rFonts w:ascii="Times New Roman" w:eastAsia="Calibri" w:hAnsi="Times New Roman"/>
              </w:rPr>
              <w:t>Assoc. Director of Finance, ORI</w:t>
            </w:r>
          </w:p>
        </w:tc>
      </w:tr>
      <w:tr w:rsidR="000B7211" w14:paraId="5F2856F7" w14:textId="77777777" w:rsidTr="007A6F7B">
        <w:trPr>
          <w:trHeight w:val="367"/>
        </w:trPr>
        <w:tc>
          <w:tcPr>
            <w:tcW w:w="7623" w:type="dxa"/>
            <w:gridSpan w:val="3"/>
            <w:shd w:val="clear" w:color="auto" w:fill="auto"/>
            <w:vAlign w:val="center"/>
          </w:tcPr>
          <w:p w14:paraId="200DF64F" w14:textId="77777777" w:rsidR="000B7211" w:rsidRPr="004F60BE" w:rsidRDefault="00AB0C2A" w:rsidP="00896495">
            <w:pPr>
              <w:rPr>
                <w:rFonts w:ascii="Times New Roman" w:eastAsia="Calibri" w:hAnsi="Times New Roman"/>
                <w:b/>
              </w:rPr>
            </w:pPr>
            <w:r>
              <w:rPr>
                <w:rFonts w:ascii="Times New Roman" w:eastAsia="Calibri" w:hAnsi="Times New Roman"/>
                <w:b/>
              </w:rPr>
              <w:t xml:space="preserve">Supersedes: </w:t>
            </w:r>
            <w:r w:rsidRPr="00AB0C2A">
              <w:rPr>
                <w:rFonts w:ascii="Times New Roman" w:eastAsia="Calibri" w:hAnsi="Times New Roman"/>
              </w:rPr>
              <w:t>Not Applicable</w:t>
            </w:r>
          </w:p>
        </w:tc>
        <w:tc>
          <w:tcPr>
            <w:tcW w:w="2205" w:type="dxa"/>
            <w:shd w:val="clear" w:color="auto" w:fill="auto"/>
            <w:vAlign w:val="center"/>
          </w:tcPr>
          <w:p w14:paraId="52AEFA28" w14:textId="3F5F101F" w:rsidR="000B7211" w:rsidRDefault="000B7211" w:rsidP="000B7211">
            <w:pPr>
              <w:rPr>
                <w:rFonts w:ascii="Times New Roman" w:eastAsia="Calibri" w:hAnsi="Times New Roman"/>
              </w:rPr>
            </w:pPr>
            <w:r w:rsidRPr="004F60BE">
              <w:rPr>
                <w:rFonts w:ascii="Times New Roman" w:eastAsia="Calibri" w:hAnsi="Times New Roman"/>
                <w:b/>
              </w:rPr>
              <w:t>Approved By:</w:t>
            </w:r>
            <w:r w:rsidRPr="004F60BE">
              <w:rPr>
                <w:rFonts w:ascii="Times New Roman" w:eastAsia="Calibri" w:hAnsi="Times New Roman"/>
              </w:rPr>
              <w:t xml:space="preserve"> </w:t>
            </w:r>
          </w:p>
          <w:p w14:paraId="3CFA5313" w14:textId="1F9ED366" w:rsidR="00A7209F" w:rsidRDefault="00A7209F" w:rsidP="000B7211">
            <w:pPr>
              <w:rPr>
                <w:rFonts w:ascii="Times New Roman" w:eastAsia="Calibri" w:hAnsi="Times New Roman"/>
              </w:rPr>
            </w:pPr>
            <w:r>
              <w:rPr>
                <w:rFonts w:ascii="Times New Roman" w:eastAsia="Calibri" w:hAnsi="Times New Roman"/>
              </w:rPr>
              <w:t>Lauren Geary, Director, Finance &amp; Administration, ORI, VP of Finance</w:t>
            </w:r>
          </w:p>
          <w:p w14:paraId="1DBFB8FC" w14:textId="1BAFA581" w:rsidR="00CC101A" w:rsidRPr="004F60BE" w:rsidRDefault="00CC101A" w:rsidP="000B7211">
            <w:pPr>
              <w:rPr>
                <w:rFonts w:ascii="Times New Roman" w:eastAsia="Calibri" w:hAnsi="Times New Roman"/>
                <w:b/>
              </w:rPr>
            </w:pPr>
          </w:p>
        </w:tc>
      </w:tr>
      <w:tr w:rsidR="000B7211" w14:paraId="3A6169B6" w14:textId="77777777" w:rsidTr="007A6F7B">
        <w:trPr>
          <w:trHeight w:val="347"/>
        </w:trPr>
        <w:tc>
          <w:tcPr>
            <w:tcW w:w="6084" w:type="dxa"/>
            <w:tcBorders>
              <w:top w:val="single" w:sz="4" w:space="0" w:color="auto"/>
              <w:bottom w:val="single" w:sz="4" w:space="0" w:color="auto"/>
              <w:right w:val="single" w:sz="4" w:space="0" w:color="auto"/>
            </w:tcBorders>
            <w:shd w:val="clear" w:color="auto" w:fill="auto"/>
            <w:vAlign w:val="center"/>
          </w:tcPr>
          <w:p w14:paraId="299D1D25" w14:textId="0E36A00C" w:rsidR="000B7211" w:rsidRPr="004F60BE" w:rsidRDefault="000B7211" w:rsidP="00CC101A">
            <w:pPr>
              <w:rPr>
                <w:rFonts w:ascii="Times New Roman" w:eastAsia="Calibri" w:hAnsi="Times New Roman"/>
              </w:rPr>
            </w:pPr>
            <w:r w:rsidRPr="004F60BE">
              <w:rPr>
                <w:rFonts w:ascii="Times New Roman" w:eastAsia="Calibri" w:hAnsi="Times New Roman"/>
                <w:b/>
              </w:rPr>
              <w:t xml:space="preserve">Effective Date: </w:t>
            </w:r>
            <w:r w:rsidR="00502AA1">
              <w:rPr>
                <w:rFonts w:ascii="Times New Roman" w:eastAsia="Calibri" w:hAnsi="Times New Roman"/>
                <w:b/>
              </w:rPr>
              <w:t xml:space="preserve"> </w:t>
            </w:r>
            <w:r w:rsidR="00502AA1" w:rsidRPr="00502AA1">
              <w:rPr>
                <w:rFonts w:ascii="Times New Roman" w:eastAsia="Calibri" w:hAnsi="Times New Roman"/>
                <w:bCs/>
              </w:rPr>
              <w:t>February 15, 2023</w:t>
            </w:r>
          </w:p>
        </w:tc>
        <w:tc>
          <w:tcPr>
            <w:tcW w:w="1539" w:type="dxa"/>
            <w:gridSpan w:val="2"/>
            <w:tcBorders>
              <w:top w:val="single" w:sz="4" w:space="0" w:color="auto"/>
              <w:left w:val="single" w:sz="4" w:space="0" w:color="auto"/>
              <w:bottom w:val="single" w:sz="4" w:space="0" w:color="auto"/>
            </w:tcBorders>
            <w:shd w:val="clear" w:color="auto" w:fill="auto"/>
            <w:vAlign w:val="center"/>
          </w:tcPr>
          <w:p w14:paraId="0B73DF00" w14:textId="2ED0A252" w:rsidR="000B7211" w:rsidRPr="004F60BE" w:rsidRDefault="000B7211" w:rsidP="000B7211">
            <w:pPr>
              <w:rPr>
                <w:rFonts w:ascii="Times New Roman" w:eastAsia="Calibri" w:hAnsi="Times New Roman"/>
                <w:b/>
              </w:rPr>
            </w:pPr>
            <w:r w:rsidRPr="004F60BE">
              <w:rPr>
                <w:rFonts w:ascii="Times New Roman" w:eastAsia="Calibri" w:hAnsi="Times New Roman"/>
                <w:b/>
              </w:rPr>
              <w:t>Last Reviewed:</w:t>
            </w:r>
            <w:r w:rsidR="00A7209F" w:rsidRPr="00A7209F">
              <w:rPr>
                <w:rFonts w:ascii="Times New Roman" w:eastAsia="Calibri" w:hAnsi="Times New Roman"/>
                <w:bCs/>
              </w:rPr>
              <w:t xml:space="preserve"> </w:t>
            </w:r>
          </w:p>
        </w:tc>
        <w:tc>
          <w:tcPr>
            <w:tcW w:w="2205" w:type="dxa"/>
            <w:shd w:val="clear" w:color="auto" w:fill="auto"/>
            <w:vAlign w:val="center"/>
          </w:tcPr>
          <w:p w14:paraId="58891C8A" w14:textId="77777777" w:rsidR="000B7211" w:rsidRDefault="000B7211" w:rsidP="00CC101A">
            <w:pPr>
              <w:tabs>
                <w:tab w:val="left" w:pos="2045"/>
              </w:tabs>
              <w:rPr>
                <w:rFonts w:ascii="Times New Roman" w:eastAsia="Calibri" w:hAnsi="Times New Roman"/>
              </w:rPr>
            </w:pPr>
            <w:r w:rsidRPr="004F60BE">
              <w:rPr>
                <w:rFonts w:ascii="Times New Roman" w:eastAsia="Calibri" w:hAnsi="Times New Roman"/>
                <w:b/>
              </w:rPr>
              <w:t>Next Review</w:t>
            </w:r>
            <w:r w:rsidRPr="004F60BE">
              <w:rPr>
                <w:rFonts w:ascii="Times New Roman" w:eastAsia="Calibri" w:hAnsi="Times New Roman"/>
              </w:rPr>
              <w:t xml:space="preserve">:  </w:t>
            </w:r>
          </w:p>
          <w:p w14:paraId="773EAC35" w14:textId="21216BDF" w:rsidR="00A7209F" w:rsidRPr="004F60BE" w:rsidRDefault="00502AA1" w:rsidP="00CC101A">
            <w:pPr>
              <w:tabs>
                <w:tab w:val="left" w:pos="2045"/>
              </w:tabs>
              <w:rPr>
                <w:rFonts w:ascii="Times New Roman" w:eastAsia="Calibri" w:hAnsi="Times New Roman"/>
              </w:rPr>
            </w:pPr>
            <w:r>
              <w:rPr>
                <w:rFonts w:ascii="Times New Roman" w:eastAsia="Calibri" w:hAnsi="Times New Roman"/>
              </w:rPr>
              <w:t>February 15, 2023</w:t>
            </w:r>
          </w:p>
        </w:tc>
      </w:tr>
    </w:tbl>
    <w:p w14:paraId="462139B8" w14:textId="77777777" w:rsidR="001C0696" w:rsidRDefault="001C0696" w:rsidP="00F843D7">
      <w:pPr>
        <w:spacing w:after="0" w:line="240" w:lineRule="auto"/>
        <w:contextualSpacing/>
        <w:rPr>
          <w:rFonts w:ascii="Times New Roman" w:hAnsi="Times New Roman"/>
        </w:rPr>
      </w:pPr>
    </w:p>
    <w:p w14:paraId="03B01014" w14:textId="77777777" w:rsidR="00454F5A" w:rsidRDefault="00454F5A">
      <w:pPr>
        <w:widowControl w:val="0"/>
        <w:autoSpaceDE w:val="0"/>
        <w:autoSpaceDN w:val="0"/>
        <w:adjustRightInd w:val="0"/>
        <w:spacing w:after="0" w:line="277" w:lineRule="exact"/>
        <w:rPr>
          <w:rFonts w:ascii="Times New Roman" w:hAnsi="Times New Roman"/>
          <w:sz w:val="24"/>
          <w:szCs w:val="24"/>
        </w:rPr>
      </w:pPr>
    </w:p>
    <w:p w14:paraId="146586A4" w14:textId="1795BC89" w:rsidR="00454F5A" w:rsidRDefault="00454F5A" w:rsidP="0054449A">
      <w:pPr>
        <w:widowControl w:val="0"/>
        <w:numPr>
          <w:ilvl w:val="0"/>
          <w:numId w:val="1"/>
        </w:numPr>
        <w:tabs>
          <w:tab w:val="clear" w:pos="720"/>
          <w:tab w:val="num" w:pos="360"/>
        </w:tabs>
        <w:overflowPunct w:val="0"/>
        <w:autoSpaceDE w:val="0"/>
        <w:autoSpaceDN w:val="0"/>
        <w:adjustRightInd w:val="0"/>
        <w:spacing w:after="0" w:line="240" w:lineRule="auto"/>
        <w:ind w:left="710" w:hanging="710"/>
        <w:jc w:val="both"/>
        <w:rPr>
          <w:rFonts w:ascii="Times New Roman" w:hAnsi="Times New Roman"/>
          <w:b/>
          <w:bCs/>
          <w:sz w:val="24"/>
          <w:szCs w:val="24"/>
        </w:rPr>
      </w:pPr>
      <w:r>
        <w:rPr>
          <w:rFonts w:ascii="Times New Roman" w:hAnsi="Times New Roman"/>
          <w:b/>
          <w:bCs/>
          <w:sz w:val="24"/>
          <w:szCs w:val="24"/>
        </w:rPr>
        <w:t xml:space="preserve">Background and Purpose </w:t>
      </w:r>
    </w:p>
    <w:p w14:paraId="11967B96" w14:textId="70CADDE7" w:rsidR="00AB206D" w:rsidRPr="00AB206D" w:rsidRDefault="00DC34D7" w:rsidP="003665CB">
      <w:pPr>
        <w:ind w:left="360"/>
        <w:rPr>
          <w:rFonts w:eastAsiaTheme="minorHAnsi" w:cs="Calibri"/>
          <w:b/>
          <w:bCs/>
          <w:sz w:val="24"/>
          <w:szCs w:val="24"/>
        </w:rPr>
      </w:pPr>
      <w:r>
        <w:rPr>
          <w:rFonts w:ascii="Times New Roman" w:hAnsi="Times New Roman"/>
          <w:sz w:val="24"/>
          <w:szCs w:val="24"/>
        </w:rPr>
        <w:t xml:space="preserve">Drexel Security in review of J.P. Morgan’s internal design and </w:t>
      </w:r>
      <w:r w:rsidR="0082337F">
        <w:rPr>
          <w:rFonts w:ascii="Times New Roman" w:hAnsi="Times New Roman"/>
          <w:sz w:val="24"/>
          <w:szCs w:val="24"/>
        </w:rPr>
        <w:t xml:space="preserve">security decided that the best </w:t>
      </w:r>
      <w:r w:rsidR="003665CB">
        <w:rPr>
          <w:rFonts w:ascii="Times New Roman" w:hAnsi="Times New Roman"/>
          <w:sz w:val="24"/>
          <w:szCs w:val="24"/>
        </w:rPr>
        <w:t xml:space="preserve">          </w:t>
      </w:r>
      <w:r w:rsidR="0082337F">
        <w:rPr>
          <w:rFonts w:ascii="Times New Roman" w:hAnsi="Times New Roman"/>
          <w:sz w:val="24"/>
          <w:szCs w:val="24"/>
        </w:rPr>
        <w:t>practice to keep our</w:t>
      </w:r>
      <w:r w:rsidR="00186C98">
        <w:rPr>
          <w:rFonts w:ascii="Times New Roman" w:hAnsi="Times New Roman"/>
          <w:sz w:val="24"/>
          <w:szCs w:val="24"/>
        </w:rPr>
        <w:t xml:space="preserve"> participant Quick Pay information secure is by utilizing a Secure Folder, hosted in </w:t>
      </w:r>
      <w:hyperlink r:id="rId12" w:history="1">
        <w:r w:rsidR="00AB206D" w:rsidRPr="00AB206D">
          <w:rPr>
            <w:rFonts w:eastAsiaTheme="minorHAnsi" w:cs="Calibri"/>
            <w:b/>
            <w:bCs/>
            <w:color w:val="0563C1"/>
            <w:sz w:val="24"/>
            <w:szCs w:val="24"/>
            <w:u w:val="single"/>
          </w:rPr>
          <w:t>\\Files.drexel.edu\projects\Research Payments\</w:t>
        </w:r>
      </w:hyperlink>
      <w:r w:rsidR="00AB206D">
        <w:rPr>
          <w:rFonts w:eastAsiaTheme="minorHAnsi" w:cs="Calibri"/>
          <w:b/>
          <w:bCs/>
          <w:sz w:val="24"/>
          <w:szCs w:val="24"/>
        </w:rPr>
        <w:t>.</w:t>
      </w:r>
    </w:p>
    <w:p w14:paraId="606783DA" w14:textId="550FDC71" w:rsidR="00C5615F" w:rsidRPr="00331CC3" w:rsidRDefault="00C5615F" w:rsidP="0054449A">
      <w:pPr>
        <w:widowControl w:val="0"/>
        <w:tabs>
          <w:tab w:val="num" w:pos="360"/>
        </w:tabs>
        <w:overflowPunct w:val="0"/>
        <w:autoSpaceDE w:val="0"/>
        <w:autoSpaceDN w:val="0"/>
        <w:adjustRightInd w:val="0"/>
        <w:spacing w:after="0" w:line="240" w:lineRule="auto"/>
        <w:ind w:left="360"/>
        <w:jc w:val="both"/>
        <w:rPr>
          <w:rFonts w:ascii="Times New Roman" w:hAnsi="Times New Roman"/>
          <w:sz w:val="24"/>
          <w:szCs w:val="24"/>
        </w:rPr>
      </w:pPr>
    </w:p>
    <w:p w14:paraId="7E3A3D00" w14:textId="35108BA6" w:rsidR="00AB0C2A" w:rsidRDefault="00AB0C2A" w:rsidP="00AB0C2A">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II. </w:t>
      </w:r>
      <w:r w:rsidR="0003079D">
        <w:rPr>
          <w:rFonts w:ascii="Times New Roman" w:hAnsi="Times New Roman"/>
          <w:b/>
          <w:bCs/>
          <w:sz w:val="24"/>
          <w:szCs w:val="24"/>
        </w:rPr>
        <w:t>W</w:t>
      </w:r>
      <w:r w:rsidR="00CD12B7">
        <w:rPr>
          <w:rFonts w:ascii="Times New Roman" w:hAnsi="Times New Roman"/>
          <w:b/>
          <w:bCs/>
          <w:sz w:val="24"/>
          <w:szCs w:val="24"/>
        </w:rPr>
        <w:t>here</w:t>
      </w:r>
      <w:r w:rsidR="0003079D">
        <w:rPr>
          <w:rFonts w:ascii="Times New Roman" w:hAnsi="Times New Roman"/>
          <w:b/>
          <w:bCs/>
          <w:sz w:val="24"/>
          <w:szCs w:val="24"/>
        </w:rPr>
        <w:t xml:space="preserve"> will the Secure Fold</w:t>
      </w:r>
      <w:r w:rsidR="00F90830">
        <w:rPr>
          <w:rFonts w:ascii="Times New Roman" w:hAnsi="Times New Roman"/>
          <w:b/>
          <w:bCs/>
          <w:sz w:val="24"/>
          <w:szCs w:val="24"/>
        </w:rPr>
        <w:t>ers be</w:t>
      </w:r>
      <w:r w:rsidR="0003079D">
        <w:rPr>
          <w:rFonts w:ascii="Times New Roman" w:hAnsi="Times New Roman"/>
          <w:b/>
          <w:bCs/>
          <w:sz w:val="24"/>
          <w:szCs w:val="24"/>
        </w:rPr>
        <w:t>?</w:t>
      </w:r>
    </w:p>
    <w:p w14:paraId="65D168BC" w14:textId="2C7FE58A" w:rsidR="00A20414" w:rsidRDefault="00385DC2" w:rsidP="00A20414">
      <w:pPr>
        <w:widowControl w:val="0"/>
        <w:overflowPunct w:val="0"/>
        <w:autoSpaceDE w:val="0"/>
        <w:autoSpaceDN w:val="0"/>
        <w:adjustRightInd w:val="0"/>
        <w:spacing w:after="0" w:line="240" w:lineRule="auto"/>
        <w:ind w:left="360"/>
        <w:jc w:val="both"/>
        <w:rPr>
          <w:rFonts w:ascii="Times New Roman" w:hAnsi="Times New Roman"/>
          <w:bCs/>
          <w:sz w:val="24"/>
          <w:szCs w:val="24"/>
        </w:rPr>
      </w:pPr>
      <w:r>
        <w:rPr>
          <w:rFonts w:ascii="Times New Roman" w:hAnsi="Times New Roman"/>
          <w:bCs/>
          <w:sz w:val="24"/>
          <w:szCs w:val="24"/>
        </w:rPr>
        <w:t xml:space="preserve">The folders for Quick Pay files will be housed under Research Payments.  </w:t>
      </w:r>
      <w:r w:rsidR="00F90830">
        <w:rPr>
          <w:rFonts w:ascii="Times New Roman" w:hAnsi="Times New Roman"/>
          <w:bCs/>
          <w:sz w:val="24"/>
          <w:szCs w:val="24"/>
        </w:rPr>
        <w:t>You will need access to the secure path noted above in order to gain access to</w:t>
      </w:r>
      <w:r w:rsidR="00CD12B7">
        <w:rPr>
          <w:rFonts w:ascii="Times New Roman" w:hAnsi="Times New Roman"/>
          <w:bCs/>
          <w:sz w:val="24"/>
          <w:szCs w:val="24"/>
        </w:rPr>
        <w:t xml:space="preserve"> all folders</w:t>
      </w:r>
      <w:r w:rsidR="00820A7D">
        <w:rPr>
          <w:rFonts w:ascii="Times New Roman" w:hAnsi="Times New Roman"/>
          <w:bCs/>
          <w:sz w:val="24"/>
          <w:szCs w:val="24"/>
        </w:rPr>
        <w:t>, within Research Payments.</w:t>
      </w:r>
      <w:r w:rsidR="00F90830">
        <w:rPr>
          <w:rFonts w:ascii="Times New Roman" w:hAnsi="Times New Roman"/>
          <w:bCs/>
          <w:sz w:val="24"/>
          <w:szCs w:val="24"/>
        </w:rPr>
        <w:t xml:space="preserve"> </w:t>
      </w:r>
    </w:p>
    <w:p w14:paraId="0E1B52FE" w14:textId="14BD7877" w:rsidR="00337A19" w:rsidRDefault="00337A19" w:rsidP="00337A19">
      <w:pPr>
        <w:widowControl w:val="0"/>
        <w:overflowPunct w:val="0"/>
        <w:autoSpaceDE w:val="0"/>
        <w:autoSpaceDN w:val="0"/>
        <w:adjustRightInd w:val="0"/>
        <w:spacing w:after="0" w:line="240" w:lineRule="auto"/>
        <w:jc w:val="both"/>
        <w:rPr>
          <w:rFonts w:ascii="Times New Roman" w:hAnsi="Times New Roman"/>
          <w:bCs/>
          <w:sz w:val="24"/>
          <w:szCs w:val="24"/>
        </w:rPr>
      </w:pPr>
    </w:p>
    <w:p w14:paraId="2DABCF56" w14:textId="5ADC53A2" w:rsidR="00A20414" w:rsidRDefault="00A20414" w:rsidP="00A20414">
      <w:pPr>
        <w:widowControl w:val="0"/>
        <w:overflowPunct w:val="0"/>
        <w:autoSpaceDE w:val="0"/>
        <w:autoSpaceDN w:val="0"/>
        <w:adjustRightInd w:val="0"/>
        <w:spacing w:after="0" w:line="240" w:lineRule="auto"/>
        <w:ind w:left="360"/>
        <w:jc w:val="both"/>
        <w:rPr>
          <w:rFonts w:ascii="Times New Roman" w:hAnsi="Times New Roman"/>
          <w:b/>
          <w:bCs/>
          <w:sz w:val="24"/>
          <w:szCs w:val="24"/>
        </w:rPr>
      </w:pPr>
      <w:r w:rsidRPr="00A20414">
        <w:rPr>
          <w:rFonts w:ascii="Times New Roman" w:hAnsi="Times New Roman"/>
          <w:b/>
          <w:bCs/>
          <w:sz w:val="24"/>
          <w:szCs w:val="24"/>
        </w:rPr>
        <w:t xml:space="preserve">Who can obtain </w:t>
      </w:r>
      <w:r w:rsidR="006B7D7A">
        <w:rPr>
          <w:rFonts w:ascii="Times New Roman" w:hAnsi="Times New Roman"/>
          <w:b/>
          <w:bCs/>
          <w:sz w:val="24"/>
          <w:szCs w:val="24"/>
        </w:rPr>
        <w:t>access to</w:t>
      </w:r>
      <w:r w:rsidR="00337A19">
        <w:rPr>
          <w:rFonts w:ascii="Times New Roman" w:hAnsi="Times New Roman"/>
          <w:b/>
          <w:bCs/>
          <w:sz w:val="24"/>
          <w:szCs w:val="24"/>
        </w:rPr>
        <w:t xml:space="preserve"> the Secure Folders</w:t>
      </w:r>
      <w:r w:rsidRPr="00A20414">
        <w:rPr>
          <w:rFonts w:ascii="Times New Roman" w:hAnsi="Times New Roman"/>
          <w:b/>
          <w:bCs/>
          <w:sz w:val="24"/>
          <w:szCs w:val="24"/>
        </w:rPr>
        <w:t>?</w:t>
      </w:r>
    </w:p>
    <w:p w14:paraId="2300FFC5" w14:textId="4F450018" w:rsidR="0071074C" w:rsidRDefault="001A7AF4" w:rsidP="002C0D61">
      <w:pPr>
        <w:widowControl w:val="0"/>
        <w:overflowPunct w:val="0"/>
        <w:autoSpaceDE w:val="0"/>
        <w:autoSpaceDN w:val="0"/>
        <w:adjustRightInd w:val="0"/>
        <w:spacing w:after="0" w:line="240" w:lineRule="auto"/>
        <w:ind w:left="360"/>
        <w:jc w:val="both"/>
        <w:rPr>
          <w:rFonts w:ascii="Times New Roman" w:hAnsi="Times New Roman"/>
          <w:bCs/>
          <w:sz w:val="24"/>
          <w:szCs w:val="24"/>
        </w:rPr>
      </w:pPr>
      <w:r>
        <w:rPr>
          <w:rFonts w:ascii="Times New Roman" w:hAnsi="Times New Roman"/>
          <w:bCs/>
          <w:sz w:val="24"/>
          <w:szCs w:val="24"/>
        </w:rPr>
        <w:t xml:space="preserve">Only specific ORI personnel have access to all secure folders housed under Research Payments.  </w:t>
      </w:r>
      <w:r w:rsidR="00DD05A2">
        <w:rPr>
          <w:rFonts w:ascii="Times New Roman" w:hAnsi="Times New Roman"/>
          <w:bCs/>
          <w:sz w:val="24"/>
          <w:szCs w:val="24"/>
        </w:rPr>
        <w:t xml:space="preserve">The </w:t>
      </w:r>
      <w:r w:rsidR="002C0D61">
        <w:rPr>
          <w:rFonts w:ascii="Times New Roman" w:hAnsi="Times New Roman"/>
          <w:bCs/>
          <w:sz w:val="24"/>
          <w:szCs w:val="24"/>
        </w:rPr>
        <w:t xml:space="preserve">ORI </w:t>
      </w:r>
      <w:r w:rsidR="00DD05A2">
        <w:rPr>
          <w:rFonts w:ascii="Times New Roman" w:hAnsi="Times New Roman"/>
          <w:bCs/>
          <w:sz w:val="24"/>
          <w:szCs w:val="24"/>
        </w:rPr>
        <w:t xml:space="preserve">personnel will be the only ones who will be able to upload the payment file/s to Quick </w:t>
      </w:r>
      <w:r w:rsidR="00FB3162">
        <w:rPr>
          <w:rFonts w:ascii="Times New Roman" w:hAnsi="Times New Roman"/>
          <w:bCs/>
          <w:sz w:val="24"/>
          <w:szCs w:val="24"/>
        </w:rPr>
        <w:t>Pay. Currently</w:t>
      </w:r>
      <w:r w:rsidR="0071074C">
        <w:rPr>
          <w:rFonts w:ascii="Times New Roman" w:hAnsi="Times New Roman"/>
          <w:bCs/>
          <w:sz w:val="24"/>
          <w:szCs w:val="24"/>
        </w:rPr>
        <w:t>, the ORI staff that have access are: Jennifer Reed-Hack, Assoc. Director of Finance, OR</w:t>
      </w:r>
      <w:r w:rsidR="00F53F86">
        <w:rPr>
          <w:rFonts w:ascii="Times New Roman" w:hAnsi="Times New Roman"/>
          <w:bCs/>
          <w:sz w:val="24"/>
          <w:szCs w:val="24"/>
        </w:rPr>
        <w:t xml:space="preserve">I, Jeannine Reed-Heil, Finance Coordinator, ORI and Sharesse Jackson, </w:t>
      </w:r>
      <w:r w:rsidR="00C859CC">
        <w:rPr>
          <w:rFonts w:ascii="Times New Roman" w:hAnsi="Times New Roman"/>
          <w:bCs/>
          <w:sz w:val="24"/>
          <w:szCs w:val="24"/>
        </w:rPr>
        <w:t>Talent &amp; Operations Coordinator, ORI.</w:t>
      </w:r>
      <w:r w:rsidR="008C075E">
        <w:rPr>
          <w:rFonts w:ascii="Times New Roman" w:hAnsi="Times New Roman"/>
          <w:bCs/>
          <w:sz w:val="24"/>
          <w:szCs w:val="24"/>
        </w:rPr>
        <w:t xml:space="preserve">  </w:t>
      </w:r>
    </w:p>
    <w:p w14:paraId="2A91D555" w14:textId="718013D5" w:rsidR="008C075E" w:rsidRDefault="008C075E" w:rsidP="00A20414">
      <w:pPr>
        <w:widowControl w:val="0"/>
        <w:overflowPunct w:val="0"/>
        <w:autoSpaceDE w:val="0"/>
        <w:autoSpaceDN w:val="0"/>
        <w:adjustRightInd w:val="0"/>
        <w:spacing w:after="0" w:line="240" w:lineRule="auto"/>
        <w:ind w:left="360"/>
        <w:jc w:val="both"/>
        <w:rPr>
          <w:rFonts w:ascii="Times New Roman" w:hAnsi="Times New Roman"/>
          <w:bCs/>
          <w:sz w:val="24"/>
          <w:szCs w:val="24"/>
        </w:rPr>
      </w:pPr>
    </w:p>
    <w:p w14:paraId="4C1E70FC" w14:textId="32E16A87" w:rsidR="00FA0071" w:rsidRDefault="008D0289" w:rsidP="00FA0071">
      <w:pPr>
        <w:widowControl w:val="0"/>
        <w:overflowPunct w:val="0"/>
        <w:autoSpaceDE w:val="0"/>
        <w:autoSpaceDN w:val="0"/>
        <w:adjustRightInd w:val="0"/>
        <w:spacing w:after="0" w:line="240" w:lineRule="auto"/>
        <w:ind w:left="360"/>
        <w:jc w:val="both"/>
        <w:rPr>
          <w:rFonts w:ascii="Times New Roman" w:hAnsi="Times New Roman"/>
          <w:b/>
          <w:sz w:val="24"/>
          <w:szCs w:val="24"/>
        </w:rPr>
      </w:pPr>
      <w:r>
        <w:rPr>
          <w:rFonts w:ascii="Times New Roman" w:hAnsi="Times New Roman"/>
          <w:b/>
          <w:sz w:val="24"/>
          <w:szCs w:val="24"/>
        </w:rPr>
        <w:t>What do I need to get</w:t>
      </w:r>
      <w:r w:rsidR="00193B65" w:rsidRPr="00193B65">
        <w:rPr>
          <w:rFonts w:ascii="Times New Roman" w:hAnsi="Times New Roman"/>
          <w:b/>
          <w:sz w:val="24"/>
          <w:szCs w:val="24"/>
        </w:rPr>
        <w:t xml:space="preserve"> a New Secure Folder created?</w:t>
      </w:r>
      <w:r w:rsidR="00FA0071">
        <w:rPr>
          <w:rFonts w:ascii="Times New Roman" w:hAnsi="Times New Roman"/>
          <w:b/>
          <w:sz w:val="24"/>
          <w:szCs w:val="24"/>
        </w:rPr>
        <w:t xml:space="preserve"> </w:t>
      </w:r>
    </w:p>
    <w:p w14:paraId="414E71F2" w14:textId="4B49313A" w:rsidR="00193B65" w:rsidRPr="00FA0071" w:rsidRDefault="00AF0BA8" w:rsidP="00FA0071">
      <w:pPr>
        <w:widowControl w:val="0"/>
        <w:overflowPunct w:val="0"/>
        <w:autoSpaceDE w:val="0"/>
        <w:autoSpaceDN w:val="0"/>
        <w:adjustRightInd w:val="0"/>
        <w:spacing w:after="0" w:line="240" w:lineRule="auto"/>
        <w:ind w:left="360"/>
        <w:jc w:val="both"/>
        <w:rPr>
          <w:rFonts w:ascii="Times New Roman" w:hAnsi="Times New Roman"/>
          <w:b/>
          <w:sz w:val="24"/>
          <w:szCs w:val="24"/>
        </w:rPr>
      </w:pPr>
      <w:r>
        <w:rPr>
          <w:rFonts w:ascii="Times New Roman" w:hAnsi="Times New Roman"/>
          <w:bCs/>
          <w:sz w:val="24"/>
          <w:szCs w:val="24"/>
        </w:rPr>
        <w:t xml:space="preserve">To get a New Secure Folder Created you will receive </w:t>
      </w:r>
      <w:r w:rsidR="00FA0071">
        <w:rPr>
          <w:rFonts w:ascii="Times New Roman" w:hAnsi="Times New Roman"/>
          <w:bCs/>
          <w:sz w:val="24"/>
          <w:szCs w:val="24"/>
        </w:rPr>
        <w:t xml:space="preserve">a completed Request to use Quick </w:t>
      </w:r>
      <w:r w:rsidR="00457C6E">
        <w:rPr>
          <w:rFonts w:ascii="Times New Roman" w:hAnsi="Times New Roman"/>
          <w:bCs/>
          <w:sz w:val="24"/>
          <w:szCs w:val="24"/>
        </w:rPr>
        <w:t>Pay Form.</w:t>
      </w:r>
      <w:r w:rsidR="00FA0071">
        <w:rPr>
          <w:rFonts w:ascii="Times New Roman" w:hAnsi="Times New Roman"/>
          <w:bCs/>
          <w:sz w:val="24"/>
          <w:szCs w:val="24"/>
        </w:rPr>
        <w:t xml:space="preserve"> </w:t>
      </w:r>
    </w:p>
    <w:p w14:paraId="09C6802A" w14:textId="5029A70B" w:rsidR="0054449A" w:rsidRDefault="0054449A" w:rsidP="00331CC3">
      <w:pPr>
        <w:widowControl w:val="0"/>
        <w:overflowPunct w:val="0"/>
        <w:autoSpaceDE w:val="0"/>
        <w:autoSpaceDN w:val="0"/>
        <w:adjustRightInd w:val="0"/>
        <w:spacing w:after="0" w:line="240" w:lineRule="auto"/>
        <w:ind w:left="720"/>
        <w:jc w:val="both"/>
        <w:rPr>
          <w:rFonts w:ascii="Times New Roman" w:hAnsi="Times New Roman"/>
          <w:bCs/>
          <w:sz w:val="24"/>
          <w:szCs w:val="24"/>
        </w:rPr>
      </w:pPr>
    </w:p>
    <w:p w14:paraId="68FA22BE" w14:textId="558CB02F" w:rsidR="00193B65" w:rsidRDefault="00457C6E" w:rsidP="00331CC3">
      <w:pPr>
        <w:widowControl w:val="0"/>
        <w:overflowPunct w:val="0"/>
        <w:autoSpaceDE w:val="0"/>
        <w:autoSpaceDN w:val="0"/>
        <w:adjustRightInd w:val="0"/>
        <w:spacing w:after="0" w:line="240" w:lineRule="auto"/>
        <w:ind w:left="720"/>
        <w:jc w:val="both"/>
        <w:rPr>
          <w:rFonts w:ascii="Times New Roman" w:hAnsi="Times New Roman"/>
          <w:bCs/>
          <w:sz w:val="24"/>
          <w:szCs w:val="24"/>
        </w:rPr>
      </w:pPr>
      <w:r>
        <w:object w:dxaOrig="1508" w:dyaOrig="983" w14:anchorId="7641C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4pt;height:49.15pt" o:ole="">
            <v:imagedata r:id="rId13" o:title=""/>
          </v:shape>
          <o:OLEObject Type="Embed" ProgID="Acrobat.Document.DC" ShapeID="_x0000_i1030" DrawAspect="Icon" ObjectID="_1737982076" r:id="rId14"/>
        </w:object>
      </w:r>
    </w:p>
    <w:p w14:paraId="0B7C0677" w14:textId="7D4F1236" w:rsidR="00193B65" w:rsidRDefault="00F67E18" w:rsidP="00B35C82">
      <w:pPr>
        <w:widowControl w:val="0"/>
        <w:overflowPunct w:val="0"/>
        <w:autoSpaceDE w:val="0"/>
        <w:autoSpaceDN w:val="0"/>
        <w:adjustRightInd w:val="0"/>
        <w:spacing w:after="0" w:line="240" w:lineRule="auto"/>
        <w:ind w:left="240"/>
        <w:jc w:val="both"/>
        <w:rPr>
          <w:rFonts w:ascii="Times New Roman" w:hAnsi="Times New Roman"/>
          <w:bCs/>
          <w:sz w:val="24"/>
          <w:szCs w:val="24"/>
        </w:rPr>
      </w:pPr>
      <w:r>
        <w:rPr>
          <w:rFonts w:ascii="Times New Roman" w:hAnsi="Times New Roman"/>
          <w:bCs/>
          <w:sz w:val="24"/>
          <w:szCs w:val="24"/>
        </w:rPr>
        <w:lastRenderedPageBreak/>
        <w:t xml:space="preserve">You will review the form and make sure that the # of people they are requesting to have access to </w:t>
      </w:r>
      <w:r w:rsidR="00B35C82">
        <w:rPr>
          <w:rFonts w:ascii="Times New Roman" w:hAnsi="Times New Roman"/>
          <w:bCs/>
          <w:sz w:val="24"/>
          <w:szCs w:val="24"/>
        </w:rPr>
        <w:t xml:space="preserve">   </w:t>
      </w:r>
      <w:r>
        <w:rPr>
          <w:rFonts w:ascii="Times New Roman" w:hAnsi="Times New Roman"/>
          <w:bCs/>
          <w:sz w:val="24"/>
          <w:szCs w:val="24"/>
        </w:rPr>
        <w:t xml:space="preserve">the secure folder is minimal, usually only the PI, coordinator and </w:t>
      </w:r>
      <w:r w:rsidR="00362E8E">
        <w:rPr>
          <w:rFonts w:ascii="Times New Roman" w:hAnsi="Times New Roman"/>
          <w:bCs/>
          <w:sz w:val="24"/>
          <w:szCs w:val="24"/>
        </w:rPr>
        <w:t>someone else from their department.  If there are more than that just confirm with the submitter of the form that all the personnel they noted will be working with paying the participants.</w:t>
      </w:r>
      <w:r w:rsidR="005B0AC9">
        <w:rPr>
          <w:rFonts w:ascii="Times New Roman" w:hAnsi="Times New Roman"/>
          <w:bCs/>
          <w:sz w:val="24"/>
          <w:szCs w:val="24"/>
        </w:rPr>
        <w:t xml:space="preserve">  If the PI is not noted in the section to have access to the folder confirm with the PI that they should or should not have access.</w:t>
      </w:r>
    </w:p>
    <w:p w14:paraId="2EC234AF" w14:textId="77777777" w:rsidR="000C6784" w:rsidRDefault="000C6784" w:rsidP="000C6784">
      <w:pPr>
        <w:widowControl w:val="0"/>
        <w:overflowPunct w:val="0"/>
        <w:autoSpaceDE w:val="0"/>
        <w:autoSpaceDN w:val="0"/>
        <w:adjustRightInd w:val="0"/>
        <w:spacing w:after="0" w:line="240" w:lineRule="auto"/>
        <w:jc w:val="both"/>
        <w:rPr>
          <w:rFonts w:ascii="Times New Roman" w:hAnsi="Times New Roman"/>
          <w:bCs/>
          <w:sz w:val="24"/>
          <w:szCs w:val="24"/>
        </w:rPr>
      </w:pPr>
    </w:p>
    <w:p w14:paraId="063A66F9" w14:textId="1E5F8D18" w:rsidR="000C6784" w:rsidRDefault="000C6784" w:rsidP="000C6784">
      <w:pPr>
        <w:widowControl w:val="0"/>
        <w:overflowPunct w:val="0"/>
        <w:autoSpaceDE w:val="0"/>
        <w:autoSpaceDN w:val="0"/>
        <w:adjustRightInd w:val="0"/>
        <w:spacing w:after="0" w:line="240" w:lineRule="auto"/>
        <w:jc w:val="both"/>
        <w:rPr>
          <w:rFonts w:ascii="Times New Roman" w:hAnsi="Times New Roman"/>
          <w:b/>
          <w:sz w:val="24"/>
          <w:szCs w:val="24"/>
        </w:rPr>
      </w:pPr>
      <w:r w:rsidRPr="000C6784">
        <w:rPr>
          <w:rFonts w:ascii="Times New Roman" w:hAnsi="Times New Roman"/>
          <w:b/>
          <w:sz w:val="24"/>
          <w:szCs w:val="24"/>
        </w:rPr>
        <w:t>III:</w:t>
      </w:r>
      <w:r w:rsidR="008D0289">
        <w:rPr>
          <w:rFonts w:ascii="Times New Roman" w:hAnsi="Times New Roman"/>
          <w:b/>
          <w:sz w:val="24"/>
          <w:szCs w:val="24"/>
        </w:rPr>
        <w:t xml:space="preserve"> How do I get a New Secure Folder Created?</w:t>
      </w:r>
    </w:p>
    <w:p w14:paraId="52B48DA9" w14:textId="330321D7" w:rsidR="00B35C82" w:rsidRDefault="00B35C82"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
          <w:sz w:val="24"/>
          <w:szCs w:val="24"/>
        </w:rPr>
        <w:t xml:space="preserve">       </w:t>
      </w:r>
      <w:r>
        <w:rPr>
          <w:rFonts w:ascii="Times New Roman" w:hAnsi="Times New Roman"/>
          <w:bCs/>
          <w:sz w:val="24"/>
          <w:szCs w:val="24"/>
        </w:rPr>
        <w:t>Once you have the</w:t>
      </w:r>
      <w:r w:rsidR="006C6A54">
        <w:rPr>
          <w:rFonts w:ascii="Times New Roman" w:hAnsi="Times New Roman"/>
          <w:bCs/>
          <w:sz w:val="24"/>
          <w:szCs w:val="24"/>
        </w:rPr>
        <w:t xml:space="preserve"> </w:t>
      </w:r>
      <w:r w:rsidR="00A97E1C">
        <w:rPr>
          <w:rFonts w:ascii="Times New Roman" w:hAnsi="Times New Roman"/>
          <w:bCs/>
          <w:sz w:val="24"/>
          <w:szCs w:val="24"/>
        </w:rPr>
        <w:t>completed</w:t>
      </w:r>
      <w:r>
        <w:rPr>
          <w:rFonts w:ascii="Times New Roman" w:hAnsi="Times New Roman"/>
          <w:bCs/>
          <w:sz w:val="24"/>
          <w:szCs w:val="24"/>
        </w:rPr>
        <w:t xml:space="preserve"> form email </w:t>
      </w:r>
      <w:hyperlink r:id="rId15" w:history="1">
        <w:r w:rsidR="006C6A54" w:rsidRPr="001842BD">
          <w:rPr>
            <w:rStyle w:val="Hyperlink"/>
            <w:rFonts w:ascii="Times New Roman" w:hAnsi="Times New Roman"/>
            <w:bCs/>
            <w:sz w:val="24"/>
            <w:szCs w:val="24"/>
          </w:rPr>
          <w:t>Accounts@Drexel.edu</w:t>
        </w:r>
      </w:hyperlink>
      <w:r w:rsidR="006C6A54">
        <w:rPr>
          <w:rFonts w:ascii="Times New Roman" w:hAnsi="Times New Roman"/>
          <w:bCs/>
          <w:sz w:val="24"/>
          <w:szCs w:val="24"/>
        </w:rPr>
        <w:t xml:space="preserve">, this is the IT Department. </w:t>
      </w:r>
    </w:p>
    <w:p w14:paraId="34465E83" w14:textId="4821C383" w:rsidR="006C6A54" w:rsidRDefault="006C6A54"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Subject Line: New Secure Folder Under Research Payments</w:t>
      </w:r>
    </w:p>
    <w:p w14:paraId="52565AD2" w14:textId="0FFDE092" w:rsidR="006C6A54" w:rsidRDefault="006C6A54"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4E3737">
        <w:rPr>
          <w:rFonts w:ascii="Times New Roman" w:hAnsi="Times New Roman"/>
          <w:bCs/>
          <w:sz w:val="24"/>
          <w:szCs w:val="24"/>
        </w:rPr>
        <w:t xml:space="preserve">Body of Email:  Good Afternoon, </w:t>
      </w:r>
      <w:r w:rsidR="00FB3162">
        <w:rPr>
          <w:rFonts w:ascii="Times New Roman" w:hAnsi="Times New Roman"/>
          <w:bCs/>
          <w:sz w:val="24"/>
          <w:szCs w:val="24"/>
        </w:rPr>
        <w:t>can</w:t>
      </w:r>
      <w:r w:rsidR="00BD29B6">
        <w:rPr>
          <w:rFonts w:ascii="Times New Roman" w:hAnsi="Times New Roman"/>
          <w:bCs/>
          <w:sz w:val="24"/>
          <w:szCs w:val="24"/>
        </w:rPr>
        <w:t xml:space="preserve"> you please set up a new secure folder for me under </w:t>
      </w:r>
    </w:p>
    <w:p w14:paraId="4A9BB59B" w14:textId="6A014C79" w:rsidR="00BD29B6" w:rsidRDefault="00BD29B6"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Times New Roman" w:hAnsi="Times New Roman"/>
          <w:bCs/>
          <w:sz w:val="24"/>
          <w:szCs w:val="24"/>
        </w:rPr>
        <w:t xml:space="preserve">       Research Payments, </w:t>
      </w:r>
      <w:hyperlink r:id="rId16" w:history="1">
        <w:r w:rsidRPr="00AB206D">
          <w:rPr>
            <w:rFonts w:eastAsiaTheme="minorHAnsi" w:cs="Calibri"/>
            <w:b/>
            <w:bCs/>
            <w:color w:val="0563C1"/>
            <w:sz w:val="24"/>
            <w:szCs w:val="24"/>
            <w:u w:val="single"/>
          </w:rPr>
          <w:t>\\Files.drexel.edu\projects\Research Payments\</w:t>
        </w:r>
      </w:hyperlink>
      <w:r>
        <w:rPr>
          <w:rFonts w:eastAsiaTheme="minorHAnsi" w:cs="Calibri"/>
          <w:b/>
          <w:bCs/>
          <w:color w:val="0563C1"/>
          <w:sz w:val="24"/>
          <w:szCs w:val="24"/>
          <w:u w:val="single"/>
        </w:rPr>
        <w:t>.</w:t>
      </w:r>
      <w:r>
        <w:rPr>
          <w:rFonts w:eastAsiaTheme="minorHAnsi" w:cs="Calibri"/>
          <w:color w:val="0563C1"/>
          <w:sz w:val="24"/>
          <w:szCs w:val="24"/>
        </w:rPr>
        <w:t xml:space="preserve">  </w:t>
      </w:r>
      <w:r w:rsidR="00AA24BA">
        <w:rPr>
          <w:rFonts w:ascii="New times roman" w:eastAsiaTheme="minorHAnsi" w:hAnsi="New times roman" w:cs="Calibri"/>
          <w:sz w:val="24"/>
          <w:szCs w:val="24"/>
        </w:rPr>
        <w:t>The information is as</w:t>
      </w:r>
    </w:p>
    <w:p w14:paraId="4EDFB3F8" w14:textId="6D2F3A65" w:rsidR="00AA24BA" w:rsidRDefault="00AA24BA"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w:t>
      </w:r>
      <w:r w:rsidR="00BA1276">
        <w:rPr>
          <w:rFonts w:ascii="New times roman" w:eastAsiaTheme="minorHAnsi" w:hAnsi="New times roman" w:cs="Calibri"/>
          <w:sz w:val="24"/>
          <w:szCs w:val="24"/>
        </w:rPr>
        <w:t>follows:</w:t>
      </w:r>
    </w:p>
    <w:p w14:paraId="47E01C78" w14:textId="770A94CF" w:rsidR="00BA1276" w:rsidRDefault="00BA1276"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w:t>
      </w:r>
      <w:r w:rsidRPr="00A97E1C">
        <w:rPr>
          <w:rFonts w:ascii="New times roman" w:eastAsiaTheme="minorHAnsi" w:hAnsi="New times roman" w:cs="Calibri"/>
          <w:b/>
          <w:bCs/>
          <w:sz w:val="24"/>
          <w:szCs w:val="24"/>
        </w:rPr>
        <w:t>Name of Secure Folder:</w:t>
      </w:r>
      <w:r>
        <w:rPr>
          <w:rFonts w:ascii="New times roman" w:eastAsiaTheme="minorHAnsi" w:hAnsi="New times roman" w:cs="Calibri"/>
          <w:sz w:val="24"/>
          <w:szCs w:val="24"/>
        </w:rPr>
        <w:t xml:space="preserve"> (this is the Format) PI Last Name_Protocol #</w:t>
      </w:r>
    </w:p>
    <w:p w14:paraId="625394A2" w14:textId="594A1AC4" w:rsidR="00A97E1C" w:rsidRDefault="00A97E1C"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w:t>
      </w:r>
      <w:r w:rsidRPr="00A97E1C">
        <w:rPr>
          <w:rFonts w:ascii="New times roman" w:eastAsiaTheme="minorHAnsi" w:hAnsi="New times roman" w:cs="Calibri"/>
          <w:b/>
          <w:bCs/>
          <w:sz w:val="24"/>
          <w:szCs w:val="24"/>
        </w:rPr>
        <w:t>People who need access to the folder</w:t>
      </w:r>
      <w:r>
        <w:rPr>
          <w:rFonts w:ascii="New times roman" w:eastAsiaTheme="minorHAnsi" w:hAnsi="New times roman" w:cs="Calibri"/>
          <w:sz w:val="24"/>
          <w:szCs w:val="24"/>
        </w:rPr>
        <w:t>: Names and Emails Only</w:t>
      </w:r>
    </w:p>
    <w:p w14:paraId="2ED32D91" w14:textId="7351A44C" w:rsidR="00A97E1C" w:rsidRDefault="00A97E1C"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w:t>
      </w:r>
      <w:r w:rsidRPr="00A97E1C">
        <w:rPr>
          <w:rFonts w:ascii="New times roman" w:eastAsiaTheme="minorHAnsi" w:hAnsi="New times roman" w:cs="Calibri"/>
          <w:b/>
          <w:bCs/>
          <w:sz w:val="24"/>
          <w:szCs w:val="24"/>
        </w:rPr>
        <w:t>Always put</w:t>
      </w:r>
      <w:r>
        <w:rPr>
          <w:rFonts w:ascii="New times roman" w:eastAsiaTheme="minorHAnsi" w:hAnsi="New times roman" w:cs="Calibri"/>
          <w:sz w:val="24"/>
          <w:szCs w:val="24"/>
        </w:rPr>
        <w:t xml:space="preserve">: Jennifer Reed-Hack    Email: </w:t>
      </w:r>
      <w:hyperlink r:id="rId17" w:history="1">
        <w:r w:rsidRPr="001842BD">
          <w:rPr>
            <w:rStyle w:val="Hyperlink"/>
            <w:rFonts w:ascii="New times roman" w:eastAsiaTheme="minorHAnsi" w:hAnsi="New times roman" w:cs="Calibri"/>
            <w:sz w:val="24"/>
            <w:szCs w:val="24"/>
          </w:rPr>
          <w:t>jr3275@drexel.edu</w:t>
        </w:r>
      </w:hyperlink>
    </w:p>
    <w:p w14:paraId="62E99B76" w14:textId="1A361517" w:rsidR="00A97E1C" w:rsidRDefault="00A97E1C"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Jeannine Reed-Heil    Email: </w:t>
      </w:r>
      <w:hyperlink r:id="rId18" w:history="1">
        <w:r w:rsidRPr="001842BD">
          <w:rPr>
            <w:rStyle w:val="Hyperlink"/>
            <w:rFonts w:ascii="New times roman" w:eastAsiaTheme="minorHAnsi" w:hAnsi="New times roman" w:cs="Calibri"/>
            <w:sz w:val="24"/>
            <w:szCs w:val="24"/>
          </w:rPr>
          <w:t>jr3724@drexel.edu</w:t>
        </w:r>
      </w:hyperlink>
    </w:p>
    <w:p w14:paraId="0489A5DB" w14:textId="4CD046F4" w:rsidR="00A97E1C" w:rsidRDefault="00A97E1C"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Sharesse Jackson        Email: </w:t>
      </w:r>
      <w:hyperlink r:id="rId19" w:history="1">
        <w:r w:rsidRPr="001842BD">
          <w:rPr>
            <w:rStyle w:val="Hyperlink"/>
            <w:rFonts w:ascii="New times roman" w:eastAsiaTheme="minorHAnsi" w:hAnsi="New times roman" w:cs="Calibri"/>
            <w:sz w:val="24"/>
            <w:szCs w:val="24"/>
          </w:rPr>
          <w:t>sdj68@drexel.edu</w:t>
        </w:r>
      </w:hyperlink>
    </w:p>
    <w:p w14:paraId="6D3EDC86" w14:textId="78067985" w:rsidR="00A97E1C" w:rsidRDefault="008724B6"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Then add the names and emails of those noted on the Request Form to have access.</w:t>
      </w:r>
    </w:p>
    <w:p w14:paraId="2B70DDD3" w14:textId="1B2467AB" w:rsidR="00F274CC" w:rsidRDefault="00F274CC"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Send the Email.</w:t>
      </w:r>
    </w:p>
    <w:p w14:paraId="5EA9C57D" w14:textId="1168913A" w:rsidR="00F274CC" w:rsidRDefault="00963C95"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w:t>
      </w:r>
    </w:p>
    <w:p w14:paraId="739819EF" w14:textId="37F8AC9B" w:rsidR="00963C95" w:rsidRDefault="00963C95" w:rsidP="000C6784">
      <w:pPr>
        <w:widowControl w:val="0"/>
        <w:overflowPunct w:val="0"/>
        <w:autoSpaceDE w:val="0"/>
        <w:autoSpaceDN w:val="0"/>
        <w:adjustRightInd w:val="0"/>
        <w:spacing w:after="0" w:line="240" w:lineRule="auto"/>
        <w:jc w:val="both"/>
        <w:rPr>
          <w:rFonts w:ascii="New times roman" w:eastAsiaTheme="minorHAnsi" w:hAnsi="New times roman" w:cs="Calibri"/>
          <w:b/>
          <w:bCs/>
          <w:sz w:val="24"/>
          <w:szCs w:val="24"/>
        </w:rPr>
      </w:pPr>
      <w:r>
        <w:rPr>
          <w:rFonts w:ascii="New times roman" w:eastAsiaTheme="minorHAnsi" w:hAnsi="New times roman" w:cs="Calibri"/>
          <w:sz w:val="24"/>
          <w:szCs w:val="24"/>
        </w:rPr>
        <w:t xml:space="preserve">         </w:t>
      </w:r>
      <w:r w:rsidRPr="00963C95">
        <w:rPr>
          <w:rFonts w:ascii="New times roman" w:eastAsiaTheme="minorHAnsi" w:hAnsi="New times roman" w:cs="Calibri"/>
          <w:b/>
          <w:bCs/>
          <w:sz w:val="24"/>
          <w:szCs w:val="24"/>
        </w:rPr>
        <w:t>Will I receive notification that my email was sent?</w:t>
      </w:r>
    </w:p>
    <w:p w14:paraId="5A02862E" w14:textId="01B6AB59" w:rsidR="00963C95" w:rsidRDefault="00963C95"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b/>
          <w:bCs/>
          <w:sz w:val="24"/>
          <w:szCs w:val="24"/>
        </w:rPr>
        <w:t xml:space="preserve">         </w:t>
      </w:r>
      <w:r>
        <w:rPr>
          <w:rFonts w:ascii="New times roman" w:eastAsiaTheme="minorHAnsi" w:hAnsi="New times roman" w:cs="Calibri"/>
          <w:sz w:val="24"/>
          <w:szCs w:val="24"/>
        </w:rPr>
        <w:t xml:space="preserve">You will receive an email notification from Drexel IT that they received your request and </w:t>
      </w:r>
    </w:p>
    <w:p w14:paraId="57D8250F" w14:textId="3D7C7A3A" w:rsidR="00963C95" w:rsidRDefault="00963C95"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will get back to you</w:t>
      </w:r>
      <w:proofErr w:type="gramStart"/>
      <w:r>
        <w:rPr>
          <w:rFonts w:ascii="New times roman" w:eastAsiaTheme="minorHAnsi" w:hAnsi="New times roman" w:cs="Calibri"/>
          <w:sz w:val="24"/>
          <w:szCs w:val="24"/>
        </w:rPr>
        <w:t xml:space="preserve">.  </w:t>
      </w:r>
      <w:proofErr w:type="gramEnd"/>
      <w:r>
        <w:rPr>
          <w:rFonts w:ascii="New times roman" w:eastAsiaTheme="minorHAnsi" w:hAnsi="New times roman" w:cs="Calibri"/>
          <w:sz w:val="24"/>
          <w:szCs w:val="24"/>
        </w:rPr>
        <w:t>The email will detail the information you noted in your email.</w:t>
      </w:r>
    </w:p>
    <w:p w14:paraId="6B69DE8E" w14:textId="578BE578" w:rsidR="00C64117" w:rsidRDefault="00C64117"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p>
    <w:p w14:paraId="2CEF1E69" w14:textId="674AE037" w:rsidR="00C64117" w:rsidRDefault="00C64117" w:rsidP="000C6784">
      <w:pPr>
        <w:widowControl w:val="0"/>
        <w:overflowPunct w:val="0"/>
        <w:autoSpaceDE w:val="0"/>
        <w:autoSpaceDN w:val="0"/>
        <w:adjustRightInd w:val="0"/>
        <w:spacing w:after="0" w:line="240" w:lineRule="auto"/>
        <w:jc w:val="both"/>
        <w:rPr>
          <w:rFonts w:ascii="New times roman" w:eastAsiaTheme="minorHAnsi" w:hAnsi="New times roman" w:cs="Calibri"/>
          <w:b/>
          <w:bCs/>
          <w:sz w:val="24"/>
          <w:szCs w:val="24"/>
        </w:rPr>
      </w:pPr>
      <w:r>
        <w:rPr>
          <w:rFonts w:ascii="New times roman" w:eastAsiaTheme="minorHAnsi" w:hAnsi="New times roman" w:cs="Calibri"/>
          <w:sz w:val="24"/>
          <w:szCs w:val="24"/>
        </w:rPr>
        <w:t xml:space="preserve">         </w:t>
      </w:r>
      <w:r w:rsidRPr="00B23E80">
        <w:rPr>
          <w:rFonts w:ascii="New times roman" w:eastAsiaTheme="minorHAnsi" w:hAnsi="New times roman" w:cs="Calibri"/>
          <w:b/>
          <w:bCs/>
          <w:sz w:val="24"/>
          <w:szCs w:val="24"/>
        </w:rPr>
        <w:t xml:space="preserve">Let </w:t>
      </w:r>
      <w:r w:rsidR="00D0025C" w:rsidRPr="00B23E80">
        <w:rPr>
          <w:rFonts w:ascii="New times roman" w:eastAsiaTheme="minorHAnsi" w:hAnsi="New times roman" w:cs="Calibri"/>
          <w:b/>
          <w:bCs/>
          <w:sz w:val="24"/>
          <w:szCs w:val="24"/>
        </w:rPr>
        <w:t>Requestor Know:</w:t>
      </w:r>
    </w:p>
    <w:p w14:paraId="3E887A4B" w14:textId="0C05782A" w:rsidR="00B23E80" w:rsidRDefault="00B23E80"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b/>
          <w:bCs/>
          <w:sz w:val="24"/>
          <w:szCs w:val="24"/>
        </w:rPr>
        <w:t xml:space="preserve">         </w:t>
      </w:r>
      <w:r w:rsidR="008A1483">
        <w:rPr>
          <w:rFonts w:ascii="New times roman" w:eastAsiaTheme="minorHAnsi" w:hAnsi="New times roman" w:cs="Calibri"/>
          <w:sz w:val="24"/>
          <w:szCs w:val="24"/>
        </w:rPr>
        <w:t xml:space="preserve">Email the person who emailed you the form back and inform them that you requested a </w:t>
      </w:r>
    </w:p>
    <w:p w14:paraId="48DFA69E" w14:textId="3F2B9F40" w:rsidR="008A1483" w:rsidRDefault="008A1483"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New Secure Folder to be set up for their study and as soon as it is complete you will let </w:t>
      </w:r>
    </w:p>
    <w:p w14:paraId="07892FF9" w14:textId="77990100" w:rsidR="008A1483" w:rsidRPr="00B23E80" w:rsidRDefault="008A1483" w:rsidP="000C6784">
      <w:pPr>
        <w:widowControl w:val="0"/>
        <w:overflowPunct w:val="0"/>
        <w:autoSpaceDE w:val="0"/>
        <w:autoSpaceDN w:val="0"/>
        <w:adjustRightInd w:val="0"/>
        <w:spacing w:after="0" w:line="240" w:lineRule="auto"/>
        <w:jc w:val="both"/>
        <w:rPr>
          <w:rFonts w:ascii="New times roman" w:eastAsiaTheme="minorHAnsi" w:hAnsi="New times roman" w:cs="Calibri"/>
          <w:sz w:val="24"/>
          <w:szCs w:val="24"/>
        </w:rPr>
      </w:pPr>
      <w:r>
        <w:rPr>
          <w:rFonts w:ascii="New times roman" w:eastAsiaTheme="minorHAnsi" w:hAnsi="New times roman" w:cs="Calibri"/>
          <w:sz w:val="24"/>
          <w:szCs w:val="24"/>
        </w:rPr>
        <w:t xml:space="preserve">         them know.</w:t>
      </w:r>
    </w:p>
    <w:p w14:paraId="7364DDE5" w14:textId="77777777" w:rsidR="00A97E1C" w:rsidRPr="00AA24BA" w:rsidRDefault="00A97E1C" w:rsidP="000C6784">
      <w:pPr>
        <w:widowControl w:val="0"/>
        <w:overflowPunct w:val="0"/>
        <w:autoSpaceDE w:val="0"/>
        <w:autoSpaceDN w:val="0"/>
        <w:adjustRightInd w:val="0"/>
        <w:spacing w:after="0" w:line="240" w:lineRule="auto"/>
        <w:jc w:val="both"/>
        <w:rPr>
          <w:rFonts w:ascii="New times roman" w:hAnsi="New times roman"/>
          <w:sz w:val="24"/>
          <w:szCs w:val="24"/>
        </w:rPr>
      </w:pPr>
    </w:p>
    <w:p w14:paraId="5BBBD0F3" w14:textId="71D402E6" w:rsidR="000C6784" w:rsidRDefault="001A7CC6" w:rsidP="000C6784">
      <w:pPr>
        <w:widowControl w:val="0"/>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Pr="001A7CC6">
        <w:rPr>
          <w:rFonts w:ascii="Times New Roman" w:hAnsi="Times New Roman"/>
          <w:b/>
          <w:sz w:val="24"/>
          <w:szCs w:val="24"/>
        </w:rPr>
        <w:t>IV:</w:t>
      </w:r>
      <w:r w:rsidR="00C64117">
        <w:rPr>
          <w:rFonts w:ascii="Times New Roman" w:hAnsi="Times New Roman"/>
          <w:b/>
          <w:sz w:val="24"/>
          <w:szCs w:val="24"/>
        </w:rPr>
        <w:t xml:space="preserve"> </w:t>
      </w:r>
      <w:r w:rsidR="008A1483">
        <w:rPr>
          <w:rFonts w:ascii="Times New Roman" w:hAnsi="Times New Roman"/>
          <w:b/>
          <w:sz w:val="24"/>
          <w:szCs w:val="24"/>
        </w:rPr>
        <w:t>How long does it take for the Folder to be set up?</w:t>
      </w:r>
    </w:p>
    <w:p w14:paraId="6D803247" w14:textId="70FD8A78" w:rsidR="008A1483" w:rsidRDefault="008A1483"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
          <w:sz w:val="24"/>
          <w:szCs w:val="24"/>
        </w:rPr>
        <w:t xml:space="preserve">          </w:t>
      </w:r>
      <w:r w:rsidR="00497090">
        <w:rPr>
          <w:rFonts w:ascii="Times New Roman" w:hAnsi="Times New Roman"/>
          <w:bCs/>
          <w:sz w:val="24"/>
          <w:szCs w:val="24"/>
        </w:rPr>
        <w:t>Usually,</w:t>
      </w:r>
      <w:r>
        <w:rPr>
          <w:rFonts w:ascii="Times New Roman" w:hAnsi="Times New Roman"/>
          <w:bCs/>
          <w:sz w:val="24"/>
          <w:szCs w:val="24"/>
        </w:rPr>
        <w:t xml:space="preserve"> the creation of the folder only takes a day or two.  If you do not hear back from </w:t>
      </w:r>
      <w:r w:rsidR="00497090">
        <w:rPr>
          <w:rFonts w:ascii="Times New Roman" w:hAnsi="Times New Roman"/>
          <w:bCs/>
          <w:sz w:val="24"/>
          <w:szCs w:val="24"/>
        </w:rPr>
        <w:t>Drexel,</w:t>
      </w:r>
    </w:p>
    <w:p w14:paraId="49B62151" w14:textId="57D54D59" w:rsidR="00497090" w:rsidRDefault="00497090"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IT within 2 days go to the original email you sent and resend to </w:t>
      </w:r>
      <w:hyperlink r:id="rId20" w:history="1">
        <w:r w:rsidRPr="001842BD">
          <w:rPr>
            <w:rStyle w:val="Hyperlink"/>
            <w:rFonts w:ascii="Times New Roman" w:hAnsi="Times New Roman"/>
            <w:bCs/>
            <w:sz w:val="24"/>
            <w:szCs w:val="24"/>
          </w:rPr>
          <w:t>Accounts@Drexel.edu</w:t>
        </w:r>
      </w:hyperlink>
      <w:r>
        <w:rPr>
          <w:rFonts w:ascii="Times New Roman" w:hAnsi="Times New Roman"/>
          <w:bCs/>
          <w:sz w:val="24"/>
          <w:szCs w:val="24"/>
        </w:rPr>
        <w:t xml:space="preserve"> asking</w:t>
      </w:r>
    </w:p>
    <w:p w14:paraId="2D054160" w14:textId="12A203AF" w:rsidR="00497090" w:rsidRDefault="00497090"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when you can expect the folder to be set up.</w:t>
      </w:r>
    </w:p>
    <w:p w14:paraId="6C741CEC" w14:textId="3D868D75" w:rsidR="00F04516" w:rsidRDefault="00F04516" w:rsidP="000C6784">
      <w:pPr>
        <w:widowControl w:val="0"/>
        <w:overflowPunct w:val="0"/>
        <w:autoSpaceDE w:val="0"/>
        <w:autoSpaceDN w:val="0"/>
        <w:adjustRightInd w:val="0"/>
        <w:spacing w:after="0" w:line="240" w:lineRule="auto"/>
        <w:jc w:val="both"/>
        <w:rPr>
          <w:rFonts w:ascii="Times New Roman" w:hAnsi="Times New Roman"/>
          <w:bCs/>
          <w:sz w:val="24"/>
          <w:szCs w:val="24"/>
        </w:rPr>
      </w:pPr>
    </w:p>
    <w:p w14:paraId="6DEDA7EE" w14:textId="566C6BD5" w:rsidR="00F04516" w:rsidRDefault="00F04516" w:rsidP="000C6784">
      <w:pPr>
        <w:widowControl w:val="0"/>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Cs/>
          <w:sz w:val="24"/>
          <w:szCs w:val="24"/>
        </w:rPr>
        <w:t xml:space="preserve">   </w:t>
      </w:r>
      <w:r w:rsidR="00825395">
        <w:rPr>
          <w:rFonts w:ascii="Times New Roman" w:hAnsi="Times New Roman"/>
          <w:b/>
          <w:sz w:val="24"/>
          <w:szCs w:val="24"/>
        </w:rPr>
        <w:t xml:space="preserve">       How will I know the new folder I requested is set up?</w:t>
      </w:r>
    </w:p>
    <w:p w14:paraId="18719E87" w14:textId="28AC8A84" w:rsidR="00825395" w:rsidRDefault="00825395"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
          <w:sz w:val="24"/>
          <w:szCs w:val="24"/>
        </w:rPr>
        <w:t xml:space="preserve">          </w:t>
      </w:r>
      <w:r>
        <w:rPr>
          <w:rFonts w:ascii="Times New Roman" w:hAnsi="Times New Roman"/>
          <w:bCs/>
          <w:sz w:val="24"/>
          <w:szCs w:val="24"/>
        </w:rPr>
        <w:t xml:space="preserve">You will receive an email from Drexel IT informing you that the folder is set up and it will </w:t>
      </w:r>
    </w:p>
    <w:p w14:paraId="7E4AB062" w14:textId="4CE6C588" w:rsidR="00825395" w:rsidRPr="00825395" w:rsidRDefault="00825395" w:rsidP="000C6784">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detail what you noted in the body of your email.</w:t>
      </w:r>
    </w:p>
    <w:p w14:paraId="0EB952D9" w14:textId="77777777" w:rsidR="00193B65" w:rsidRPr="00180F75" w:rsidRDefault="00193B65" w:rsidP="00331CC3">
      <w:pPr>
        <w:widowControl w:val="0"/>
        <w:overflowPunct w:val="0"/>
        <w:autoSpaceDE w:val="0"/>
        <w:autoSpaceDN w:val="0"/>
        <w:adjustRightInd w:val="0"/>
        <w:spacing w:after="0" w:line="240" w:lineRule="auto"/>
        <w:ind w:left="720"/>
        <w:jc w:val="both"/>
        <w:rPr>
          <w:rFonts w:ascii="Times New Roman" w:hAnsi="Times New Roman"/>
          <w:bCs/>
          <w:sz w:val="24"/>
          <w:szCs w:val="24"/>
        </w:rPr>
      </w:pPr>
    </w:p>
    <w:p w14:paraId="698EDF1C" w14:textId="77777777" w:rsidR="0011115F" w:rsidRPr="00A20414" w:rsidRDefault="0011115F" w:rsidP="0054449A">
      <w:pPr>
        <w:widowControl w:val="0"/>
        <w:overflowPunct w:val="0"/>
        <w:autoSpaceDE w:val="0"/>
        <w:autoSpaceDN w:val="0"/>
        <w:adjustRightInd w:val="0"/>
        <w:spacing w:after="0" w:line="240" w:lineRule="auto"/>
        <w:ind w:left="360"/>
        <w:jc w:val="both"/>
        <w:rPr>
          <w:rFonts w:ascii="Times New Roman" w:hAnsi="Times New Roman"/>
          <w:bCs/>
          <w:sz w:val="24"/>
          <w:szCs w:val="24"/>
        </w:rPr>
      </w:pPr>
    </w:p>
    <w:p w14:paraId="4BAFFEBA" w14:textId="61118150" w:rsidR="00A20414" w:rsidRDefault="00BC6CE6">
      <w:pPr>
        <w:widowControl w:val="0"/>
        <w:overflowPunct w:val="0"/>
        <w:autoSpaceDE w:val="0"/>
        <w:autoSpaceDN w:val="0"/>
        <w:adjustRightInd w:val="0"/>
        <w:spacing w:after="0" w:line="240" w:lineRule="auto"/>
        <w:jc w:val="both"/>
        <w:rPr>
          <w:rFonts w:ascii="Times New Roman" w:hAnsi="Times New Roman"/>
          <w:b/>
          <w:sz w:val="24"/>
          <w:szCs w:val="24"/>
        </w:rPr>
      </w:pPr>
      <w:r w:rsidRPr="00BC6CE6">
        <w:rPr>
          <w:rFonts w:ascii="Times New Roman" w:hAnsi="Times New Roman"/>
          <w:b/>
          <w:sz w:val="24"/>
          <w:szCs w:val="24"/>
        </w:rPr>
        <w:t xml:space="preserve">     V: The New Secure Folder is Set up now what do I do?</w:t>
      </w:r>
    </w:p>
    <w:p w14:paraId="779AC1C3" w14:textId="3497D9A2" w:rsidR="00BC6CE6" w:rsidRDefault="00BC6CE6">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
          <w:sz w:val="24"/>
          <w:szCs w:val="24"/>
        </w:rPr>
        <w:t xml:space="preserve">           </w:t>
      </w:r>
      <w:r w:rsidR="0082791C">
        <w:rPr>
          <w:rFonts w:ascii="Times New Roman" w:hAnsi="Times New Roman"/>
          <w:b/>
          <w:sz w:val="24"/>
          <w:szCs w:val="24"/>
        </w:rPr>
        <w:t xml:space="preserve"> </w:t>
      </w:r>
      <w:r w:rsidR="0082791C">
        <w:rPr>
          <w:rFonts w:ascii="Times New Roman" w:hAnsi="Times New Roman"/>
          <w:bCs/>
          <w:sz w:val="24"/>
          <w:szCs w:val="24"/>
        </w:rPr>
        <w:t>C</w:t>
      </w:r>
      <w:r>
        <w:rPr>
          <w:rFonts w:ascii="Times New Roman" w:hAnsi="Times New Roman"/>
          <w:bCs/>
          <w:sz w:val="24"/>
          <w:szCs w:val="24"/>
        </w:rPr>
        <w:t xml:space="preserve">heck and make sure you see the new folder under Research Payments.  Then you </w:t>
      </w:r>
    </w:p>
    <w:p w14:paraId="59EC1565" w14:textId="57F39001" w:rsidR="00BC6CE6" w:rsidRDefault="00BC6CE6">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will email the person who requested the new folder</w:t>
      </w:r>
      <w:r w:rsidR="008A6633">
        <w:rPr>
          <w:rFonts w:ascii="Times New Roman" w:hAnsi="Times New Roman"/>
          <w:bCs/>
          <w:sz w:val="24"/>
          <w:szCs w:val="24"/>
        </w:rPr>
        <w:t xml:space="preserve"> and inform them that their new secure </w:t>
      </w:r>
    </w:p>
    <w:p w14:paraId="35E8634F" w14:textId="4A9640A4" w:rsidR="008A6633" w:rsidRDefault="008A6633">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folder is set up and the name of the secure folder, PI Name_Protocol # (Actual).</w:t>
      </w:r>
    </w:p>
    <w:p w14:paraId="013AB896" w14:textId="44C80046" w:rsidR="00655DAF" w:rsidRDefault="00655DAF">
      <w:pPr>
        <w:widowControl w:val="0"/>
        <w:overflowPunct w:val="0"/>
        <w:autoSpaceDE w:val="0"/>
        <w:autoSpaceDN w:val="0"/>
        <w:adjustRightInd w:val="0"/>
        <w:spacing w:after="0" w:line="240" w:lineRule="auto"/>
        <w:jc w:val="both"/>
        <w:rPr>
          <w:rFonts w:ascii="Times New Roman" w:hAnsi="Times New Roman"/>
          <w:bCs/>
          <w:sz w:val="24"/>
          <w:szCs w:val="24"/>
        </w:rPr>
      </w:pPr>
    </w:p>
    <w:p w14:paraId="47BF5698" w14:textId="6D523E52" w:rsidR="00655DAF" w:rsidRDefault="00655DAF">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Tell them to confirm</w:t>
      </w:r>
      <w:r w:rsidR="00136462">
        <w:rPr>
          <w:rFonts w:ascii="Times New Roman" w:hAnsi="Times New Roman"/>
          <w:bCs/>
          <w:sz w:val="24"/>
          <w:szCs w:val="24"/>
        </w:rPr>
        <w:t xml:space="preserve"> </w:t>
      </w:r>
      <w:r>
        <w:rPr>
          <w:rFonts w:ascii="Times New Roman" w:hAnsi="Times New Roman"/>
          <w:bCs/>
          <w:sz w:val="24"/>
          <w:szCs w:val="24"/>
        </w:rPr>
        <w:t xml:space="preserve">they </w:t>
      </w:r>
      <w:r w:rsidR="00136462">
        <w:rPr>
          <w:rFonts w:ascii="Times New Roman" w:hAnsi="Times New Roman"/>
          <w:bCs/>
          <w:sz w:val="24"/>
          <w:szCs w:val="24"/>
        </w:rPr>
        <w:t>can</w:t>
      </w:r>
      <w:r>
        <w:rPr>
          <w:rFonts w:ascii="Times New Roman" w:hAnsi="Times New Roman"/>
          <w:bCs/>
          <w:sz w:val="24"/>
          <w:szCs w:val="24"/>
        </w:rPr>
        <w:t xml:space="preserve"> access</w:t>
      </w:r>
      <w:r w:rsidR="00136462">
        <w:rPr>
          <w:rFonts w:ascii="Times New Roman" w:hAnsi="Times New Roman"/>
          <w:bCs/>
          <w:sz w:val="24"/>
          <w:szCs w:val="24"/>
        </w:rPr>
        <w:t xml:space="preserve"> </w:t>
      </w:r>
      <w:r>
        <w:rPr>
          <w:rFonts w:ascii="Times New Roman" w:hAnsi="Times New Roman"/>
          <w:bCs/>
          <w:sz w:val="24"/>
          <w:szCs w:val="24"/>
        </w:rPr>
        <w:t xml:space="preserve">the folder and </w:t>
      </w:r>
      <w:r w:rsidR="0024082F">
        <w:rPr>
          <w:rFonts w:ascii="Times New Roman" w:hAnsi="Times New Roman"/>
          <w:bCs/>
          <w:sz w:val="24"/>
          <w:szCs w:val="24"/>
        </w:rPr>
        <w:t xml:space="preserve">as well as those who were to have </w:t>
      </w:r>
      <w:r w:rsidR="00136462">
        <w:rPr>
          <w:rFonts w:ascii="Times New Roman" w:hAnsi="Times New Roman"/>
          <w:bCs/>
          <w:sz w:val="24"/>
          <w:szCs w:val="24"/>
        </w:rPr>
        <w:t xml:space="preserve">access </w:t>
      </w:r>
      <w:r w:rsidR="0024082F">
        <w:rPr>
          <w:rFonts w:ascii="Times New Roman" w:hAnsi="Times New Roman"/>
          <w:bCs/>
          <w:sz w:val="24"/>
          <w:szCs w:val="24"/>
        </w:rPr>
        <w:t>to is as well, that were noted on the form</w:t>
      </w:r>
      <w:r w:rsidR="00136462">
        <w:rPr>
          <w:rFonts w:ascii="Times New Roman" w:hAnsi="Times New Roman"/>
          <w:bCs/>
          <w:sz w:val="24"/>
          <w:szCs w:val="24"/>
        </w:rPr>
        <w:t>.</w:t>
      </w:r>
    </w:p>
    <w:p w14:paraId="6E30915D" w14:textId="58458B27" w:rsidR="00855626" w:rsidRDefault="00855626">
      <w:pPr>
        <w:widowControl w:val="0"/>
        <w:overflowPunct w:val="0"/>
        <w:autoSpaceDE w:val="0"/>
        <w:autoSpaceDN w:val="0"/>
        <w:adjustRightInd w:val="0"/>
        <w:spacing w:after="0" w:line="240" w:lineRule="auto"/>
        <w:jc w:val="both"/>
        <w:rPr>
          <w:rFonts w:ascii="Times New Roman" w:hAnsi="Times New Roman"/>
          <w:bCs/>
          <w:sz w:val="24"/>
          <w:szCs w:val="24"/>
        </w:rPr>
      </w:pPr>
    </w:p>
    <w:p w14:paraId="7EF8466F" w14:textId="6AC6C1FA" w:rsidR="00855626" w:rsidRDefault="00855626">
      <w:pPr>
        <w:widowControl w:val="0"/>
        <w:overflowPunct w:val="0"/>
        <w:autoSpaceDE w:val="0"/>
        <w:autoSpaceDN w:val="0"/>
        <w:adjustRightInd w:val="0"/>
        <w:spacing w:after="0" w:line="240" w:lineRule="auto"/>
        <w:jc w:val="both"/>
        <w:rPr>
          <w:rFonts w:ascii="Times New Roman" w:hAnsi="Times New Roman"/>
          <w:bCs/>
          <w:sz w:val="24"/>
          <w:szCs w:val="24"/>
        </w:rPr>
      </w:pPr>
      <w:r w:rsidRPr="0024082F">
        <w:rPr>
          <w:rFonts w:ascii="Times New Roman" w:hAnsi="Times New Roman"/>
          <w:b/>
          <w:sz w:val="24"/>
          <w:szCs w:val="24"/>
        </w:rPr>
        <w:t>Note this in email</w:t>
      </w:r>
      <w:r>
        <w:rPr>
          <w:rFonts w:ascii="Times New Roman" w:hAnsi="Times New Roman"/>
          <w:bCs/>
          <w:sz w:val="24"/>
          <w:szCs w:val="24"/>
        </w:rPr>
        <w:t xml:space="preserve">: Please confirm that you have access to your new secure folder.  Restart your computer, connect to the VPN and then follow the below instructions dependent on what type of computer you are working </w:t>
      </w:r>
      <w:r w:rsidR="007E29B0">
        <w:rPr>
          <w:rFonts w:ascii="Times New Roman" w:hAnsi="Times New Roman"/>
          <w:bCs/>
          <w:sz w:val="24"/>
          <w:szCs w:val="24"/>
        </w:rPr>
        <w:t>on.  These instructions are also in the User’s Guide.</w:t>
      </w:r>
    </w:p>
    <w:p w14:paraId="27CEAA21" w14:textId="77777777" w:rsidR="00E86C7A" w:rsidRDefault="00E86C7A" w:rsidP="00E86C7A">
      <w:pPr>
        <w:spacing w:after="0" w:line="240" w:lineRule="auto"/>
        <w:jc w:val="both"/>
        <w:rPr>
          <w:rFonts w:cs="Calibri"/>
          <w:sz w:val="24"/>
          <w:szCs w:val="24"/>
          <w:u w:val="single"/>
        </w:rPr>
      </w:pPr>
    </w:p>
    <w:p w14:paraId="0B46FF8D" w14:textId="4C4C57BC" w:rsidR="00E86C7A" w:rsidRPr="00E86C7A" w:rsidRDefault="00E86C7A" w:rsidP="00E86C7A">
      <w:pPr>
        <w:spacing w:after="0" w:line="240" w:lineRule="auto"/>
        <w:jc w:val="both"/>
        <w:rPr>
          <w:rFonts w:cs="Calibri"/>
          <w:sz w:val="24"/>
          <w:szCs w:val="24"/>
        </w:rPr>
      </w:pPr>
      <w:r w:rsidRPr="00E86C7A">
        <w:rPr>
          <w:rFonts w:cs="Calibri"/>
          <w:sz w:val="24"/>
          <w:szCs w:val="24"/>
          <w:u w:val="single"/>
        </w:rPr>
        <w:t>A. Connect to Drexel VPN</w:t>
      </w:r>
    </w:p>
    <w:p w14:paraId="3DC67E84" w14:textId="77777777" w:rsidR="00E86C7A" w:rsidRPr="00E86C7A" w:rsidRDefault="00E86C7A" w:rsidP="00E86C7A">
      <w:pPr>
        <w:spacing w:after="0" w:line="240" w:lineRule="auto"/>
        <w:jc w:val="both"/>
        <w:rPr>
          <w:rFonts w:cs="Calibri"/>
          <w:sz w:val="24"/>
          <w:szCs w:val="24"/>
        </w:rPr>
      </w:pPr>
      <w:r w:rsidRPr="00E86C7A">
        <w:rPr>
          <w:rFonts w:cs="Calibri"/>
          <w:sz w:val="24"/>
          <w:szCs w:val="24"/>
        </w:rPr>
        <w:t xml:space="preserve">If you have not connected to VPN before, please follow the steps detailed </w:t>
      </w:r>
      <w:hyperlink r:id="rId21" w:history="1">
        <w:r w:rsidRPr="00E86C7A">
          <w:rPr>
            <w:rFonts w:cs="Calibri"/>
            <w:color w:val="0563C1" w:themeColor="hyperlink"/>
            <w:sz w:val="24"/>
            <w:szCs w:val="24"/>
            <w:u w:val="single"/>
          </w:rPr>
          <w:t>here</w:t>
        </w:r>
      </w:hyperlink>
      <w:r w:rsidRPr="00E86C7A">
        <w:rPr>
          <w:rFonts w:cs="Calibri"/>
          <w:sz w:val="24"/>
          <w:szCs w:val="24"/>
        </w:rPr>
        <w:t xml:space="preserve">. </w:t>
      </w:r>
    </w:p>
    <w:p w14:paraId="02F073EF" w14:textId="77777777" w:rsidR="00E86C7A" w:rsidRPr="00E86C7A" w:rsidRDefault="00E86C7A" w:rsidP="00E86C7A">
      <w:pPr>
        <w:spacing w:after="0" w:line="240" w:lineRule="auto"/>
        <w:jc w:val="both"/>
        <w:rPr>
          <w:rFonts w:cs="Calibri"/>
          <w:sz w:val="24"/>
          <w:szCs w:val="24"/>
          <w:u w:val="single"/>
        </w:rPr>
      </w:pPr>
    </w:p>
    <w:p w14:paraId="5D9C5377" w14:textId="77777777" w:rsidR="00E86C7A" w:rsidRPr="00E86C7A" w:rsidRDefault="00E86C7A" w:rsidP="00E86C7A">
      <w:pPr>
        <w:spacing w:after="0" w:line="240" w:lineRule="auto"/>
        <w:jc w:val="both"/>
        <w:rPr>
          <w:rFonts w:cs="Calibri"/>
          <w:sz w:val="24"/>
          <w:szCs w:val="24"/>
          <w:u w:val="single"/>
        </w:rPr>
      </w:pPr>
      <w:r w:rsidRPr="00E86C7A">
        <w:rPr>
          <w:rFonts w:cs="Calibri"/>
          <w:sz w:val="24"/>
          <w:szCs w:val="24"/>
          <w:u w:val="single"/>
        </w:rPr>
        <w:t>B. For Mac Users:</w:t>
      </w:r>
    </w:p>
    <w:p w14:paraId="513AEC8D"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Access: </w:t>
      </w:r>
      <w:r w:rsidRPr="00E86C7A">
        <w:rPr>
          <w:rFonts w:eastAsiaTheme="minorHAnsi" w:cs="Calibri"/>
          <w:b/>
          <w:bCs/>
          <w:sz w:val="24"/>
          <w:szCs w:val="24"/>
        </w:rPr>
        <w:t>Finder</w:t>
      </w:r>
    </w:p>
    <w:p w14:paraId="5C91B26A"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Select: </w:t>
      </w:r>
      <w:r w:rsidRPr="00E86C7A">
        <w:rPr>
          <w:rFonts w:eastAsiaTheme="minorHAnsi" w:cs="Calibri"/>
          <w:b/>
          <w:bCs/>
          <w:sz w:val="24"/>
          <w:szCs w:val="24"/>
        </w:rPr>
        <w:t>Go</w:t>
      </w:r>
      <w:r w:rsidRPr="00E86C7A">
        <w:rPr>
          <w:rFonts w:eastAsiaTheme="minorHAnsi" w:cs="Calibri"/>
          <w:sz w:val="24"/>
          <w:szCs w:val="24"/>
        </w:rPr>
        <w:t xml:space="preserve"> </w:t>
      </w:r>
      <w:r w:rsidRPr="00E86C7A">
        <w:rPr>
          <w:rFonts w:asciiTheme="minorHAnsi" w:eastAsiaTheme="minorHAnsi" w:hAnsiTheme="minorHAnsi" w:cstheme="minorBidi"/>
          <w:sz w:val="24"/>
          <w:szCs w:val="24"/>
        </w:rPr>
        <w:sym w:font="Wingdings" w:char="F0E0"/>
      </w:r>
      <w:r w:rsidRPr="00E86C7A">
        <w:rPr>
          <w:rFonts w:eastAsiaTheme="minorHAnsi" w:cs="Calibri"/>
          <w:sz w:val="24"/>
          <w:szCs w:val="24"/>
        </w:rPr>
        <w:t xml:space="preserve"> </w:t>
      </w:r>
      <w:r w:rsidRPr="00E86C7A">
        <w:rPr>
          <w:rFonts w:eastAsiaTheme="minorHAnsi" w:cs="Calibri"/>
          <w:b/>
          <w:bCs/>
          <w:sz w:val="24"/>
          <w:szCs w:val="24"/>
        </w:rPr>
        <w:t>Connect to Server</w:t>
      </w:r>
    </w:p>
    <w:p w14:paraId="5C767A80"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In the address field of the Connect to Server dialog, type the URL using this syntax:</w:t>
      </w:r>
      <w:r w:rsidRPr="00E86C7A">
        <w:rPr>
          <w:rFonts w:eastAsiaTheme="minorHAnsi" w:cs="Calibri"/>
          <w:sz w:val="24"/>
          <w:szCs w:val="24"/>
        </w:rPr>
        <w:br/>
      </w:r>
      <w:r w:rsidRPr="00E86C7A">
        <w:rPr>
          <w:rFonts w:eastAsiaTheme="minorHAnsi" w:cs="Calibri"/>
          <w:b/>
          <w:bCs/>
          <w:sz w:val="24"/>
          <w:szCs w:val="24"/>
        </w:rPr>
        <w:t>smb://files.drexel.edu/projects</w:t>
      </w:r>
    </w:p>
    <w:p w14:paraId="48467337"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Click: </w:t>
      </w:r>
      <w:r w:rsidRPr="00E86C7A">
        <w:rPr>
          <w:rFonts w:eastAsiaTheme="minorHAnsi" w:cs="Calibri"/>
          <w:b/>
          <w:bCs/>
          <w:sz w:val="24"/>
          <w:szCs w:val="24"/>
        </w:rPr>
        <w:t>Connect</w:t>
      </w:r>
    </w:p>
    <w:p w14:paraId="51BEE257"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Select: </w:t>
      </w:r>
      <w:r w:rsidRPr="00E86C7A">
        <w:rPr>
          <w:rFonts w:eastAsiaTheme="minorHAnsi" w:cs="Calibri"/>
          <w:b/>
          <w:bCs/>
          <w:sz w:val="24"/>
          <w:szCs w:val="24"/>
        </w:rPr>
        <w:t>Registered User</w:t>
      </w:r>
    </w:p>
    <w:p w14:paraId="22FE09E2"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For name enter your </w:t>
      </w:r>
      <w:r w:rsidRPr="00E86C7A">
        <w:rPr>
          <w:rFonts w:eastAsiaTheme="minorHAnsi" w:cs="Calibri"/>
          <w:b/>
          <w:bCs/>
          <w:sz w:val="24"/>
          <w:szCs w:val="24"/>
        </w:rPr>
        <w:t>Drexel account email</w:t>
      </w:r>
      <w:r w:rsidRPr="00E86C7A">
        <w:rPr>
          <w:rFonts w:eastAsiaTheme="minorHAnsi" w:cs="Calibri"/>
          <w:sz w:val="24"/>
          <w:szCs w:val="24"/>
        </w:rPr>
        <w:t xml:space="preserve">: </w:t>
      </w:r>
      <w:hyperlink r:id="rId22" w:history="1">
        <w:r w:rsidRPr="00E86C7A">
          <w:rPr>
            <w:rFonts w:eastAsiaTheme="minorHAnsi" w:cs="Calibri"/>
            <w:color w:val="0563C1" w:themeColor="hyperlink"/>
            <w:sz w:val="24"/>
            <w:szCs w:val="24"/>
            <w:u w:val="single"/>
          </w:rPr>
          <w:t>abc123@drexel.edu</w:t>
        </w:r>
      </w:hyperlink>
    </w:p>
    <w:p w14:paraId="06CDFA9F"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For password: enter your </w:t>
      </w:r>
      <w:r w:rsidRPr="00E86C7A">
        <w:rPr>
          <w:rFonts w:eastAsiaTheme="minorHAnsi" w:cs="Calibri"/>
          <w:b/>
          <w:bCs/>
          <w:sz w:val="24"/>
          <w:szCs w:val="24"/>
        </w:rPr>
        <w:t>Drexel password</w:t>
      </w:r>
    </w:p>
    <w:p w14:paraId="27145F3C"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Click: </w:t>
      </w:r>
      <w:r w:rsidRPr="00E86C7A">
        <w:rPr>
          <w:rFonts w:eastAsiaTheme="minorHAnsi" w:cs="Calibri"/>
          <w:b/>
          <w:bCs/>
          <w:sz w:val="24"/>
          <w:szCs w:val="24"/>
        </w:rPr>
        <w:t>Connect</w:t>
      </w:r>
    </w:p>
    <w:p w14:paraId="5396407C" w14:textId="77777777"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A folder should appear on your Desktop with your study’s PI Name and IRB Protocol number (as entered in the application form)</w:t>
      </w:r>
    </w:p>
    <w:p w14:paraId="4634BE05" w14:textId="3A210015" w:rsidR="00E86C7A" w:rsidRPr="00E86C7A" w:rsidRDefault="00E86C7A" w:rsidP="00E86C7A">
      <w:pPr>
        <w:numPr>
          <w:ilvl w:val="1"/>
          <w:numId w:val="26"/>
        </w:numPr>
        <w:spacing w:after="160" w:line="259" w:lineRule="auto"/>
        <w:contextualSpacing/>
        <w:jc w:val="both"/>
        <w:rPr>
          <w:rFonts w:eastAsiaTheme="minorHAnsi" w:cs="Calibri"/>
          <w:sz w:val="24"/>
          <w:szCs w:val="24"/>
        </w:rPr>
      </w:pPr>
      <w:r w:rsidRPr="00E86C7A">
        <w:rPr>
          <w:rFonts w:eastAsiaTheme="minorHAnsi" w:cs="Calibri"/>
          <w:sz w:val="24"/>
          <w:szCs w:val="24"/>
        </w:rPr>
        <w:t xml:space="preserve">This is the folder where you or your staff will be uploading the Payment Template for each payment </w:t>
      </w:r>
      <w:r w:rsidR="00C87BE4" w:rsidRPr="00E86C7A">
        <w:rPr>
          <w:rFonts w:eastAsiaTheme="minorHAnsi" w:cs="Calibri"/>
          <w:sz w:val="24"/>
          <w:szCs w:val="24"/>
        </w:rPr>
        <w:t>submission.</w:t>
      </w:r>
    </w:p>
    <w:p w14:paraId="706AB203" w14:textId="77777777" w:rsidR="00E86C7A" w:rsidRPr="00E86C7A" w:rsidRDefault="00E86C7A" w:rsidP="00E86C7A">
      <w:pPr>
        <w:spacing w:after="0" w:line="240" w:lineRule="auto"/>
        <w:ind w:firstLine="720"/>
        <w:jc w:val="both"/>
        <w:rPr>
          <w:rFonts w:cs="Calibri"/>
          <w:sz w:val="24"/>
          <w:szCs w:val="24"/>
        </w:rPr>
      </w:pPr>
    </w:p>
    <w:p w14:paraId="483C0205" w14:textId="77777777" w:rsidR="00E86C7A" w:rsidRPr="00E86C7A" w:rsidRDefault="00E86C7A" w:rsidP="00E86C7A">
      <w:pPr>
        <w:spacing w:after="0" w:line="240" w:lineRule="auto"/>
        <w:jc w:val="both"/>
        <w:rPr>
          <w:rFonts w:cs="Calibri"/>
          <w:sz w:val="24"/>
          <w:szCs w:val="24"/>
          <w:u w:val="single"/>
        </w:rPr>
      </w:pPr>
      <w:r w:rsidRPr="00E86C7A">
        <w:rPr>
          <w:rFonts w:cs="Calibri"/>
          <w:sz w:val="24"/>
          <w:szCs w:val="24"/>
          <w:u w:val="single"/>
        </w:rPr>
        <w:t>C. For Windows PC Users:</w:t>
      </w:r>
    </w:p>
    <w:p w14:paraId="41264711" w14:textId="77777777" w:rsidR="00E86C7A" w:rsidRPr="00E86C7A" w:rsidRDefault="00E86C7A" w:rsidP="00E86C7A">
      <w:pPr>
        <w:spacing w:after="0" w:line="240" w:lineRule="auto"/>
        <w:ind w:left="980"/>
        <w:rPr>
          <w:rFonts w:asciiTheme="minorHAnsi" w:hAnsiTheme="minorHAnsi" w:cstheme="minorHAnsi"/>
          <w:color w:val="0563C1"/>
          <w:sz w:val="24"/>
          <w:szCs w:val="24"/>
          <w:u w:val="single"/>
        </w:rPr>
      </w:pPr>
      <w:r w:rsidRPr="00E86C7A">
        <w:rPr>
          <w:rFonts w:asciiTheme="minorHAnsi" w:hAnsiTheme="minorHAnsi" w:cstheme="minorHAnsi"/>
          <w:sz w:val="24"/>
          <w:szCs w:val="24"/>
        </w:rPr>
        <w:t>1. Open File Explorer (folder icon on taskbar) &gt; Right click on “This PC”</w:t>
      </w:r>
      <w:r w:rsidRPr="00E86C7A">
        <w:rPr>
          <w:rFonts w:asciiTheme="minorHAnsi" w:hAnsiTheme="minorHAnsi" w:cstheme="minorHAnsi"/>
          <w:sz w:val="24"/>
          <w:szCs w:val="24"/>
        </w:rPr>
        <w:br/>
        <w:t xml:space="preserve">2. Click “Add Network Location” and type the path for the server and shared resource in the following format.                                   </w:t>
      </w:r>
      <w:r w:rsidRPr="00E86C7A">
        <w:rPr>
          <w:rFonts w:asciiTheme="minorHAnsi" w:hAnsiTheme="minorHAnsi" w:cstheme="minorHAnsi"/>
          <w:sz w:val="24"/>
          <w:szCs w:val="24"/>
        </w:rPr>
        <w:br/>
      </w:r>
      <w:hyperlink r:id="rId23" w:history="1">
        <w:r w:rsidRPr="00E86C7A">
          <w:rPr>
            <w:rFonts w:asciiTheme="minorHAnsi" w:hAnsiTheme="minorHAnsi" w:cstheme="minorHAnsi"/>
            <w:color w:val="0563C1" w:themeColor="hyperlink"/>
            <w:sz w:val="24"/>
            <w:szCs w:val="24"/>
            <w:u w:val="single"/>
          </w:rPr>
          <w:t>\\files.drexel.edu\projects</w:t>
        </w:r>
      </w:hyperlink>
    </w:p>
    <w:p w14:paraId="74813B6D" w14:textId="77777777" w:rsidR="00E86C7A" w:rsidRPr="00E86C7A" w:rsidRDefault="00E86C7A" w:rsidP="00E86C7A">
      <w:pPr>
        <w:spacing w:after="0" w:line="240" w:lineRule="auto"/>
        <w:ind w:left="980"/>
        <w:rPr>
          <w:rFonts w:asciiTheme="minorHAnsi" w:hAnsiTheme="minorHAnsi" w:cstheme="minorHAnsi"/>
          <w:sz w:val="24"/>
          <w:szCs w:val="24"/>
        </w:rPr>
      </w:pPr>
      <w:r w:rsidRPr="00E86C7A">
        <w:rPr>
          <w:rFonts w:asciiTheme="minorHAnsi" w:hAnsiTheme="minorHAnsi" w:cstheme="minorHAnsi"/>
          <w:sz w:val="24"/>
          <w:szCs w:val="24"/>
        </w:rPr>
        <w:br/>
        <w:t>3. Once mapped, you can right click and add to the Desktop if desired.</w:t>
      </w:r>
    </w:p>
    <w:p w14:paraId="1CD1C627" w14:textId="77777777" w:rsidR="00E86C7A" w:rsidRPr="00E86C7A" w:rsidRDefault="00E86C7A" w:rsidP="00E86C7A">
      <w:pPr>
        <w:spacing w:after="0" w:line="240" w:lineRule="auto"/>
        <w:rPr>
          <w:rFonts w:asciiTheme="minorHAnsi" w:hAnsiTheme="minorHAnsi" w:cstheme="minorHAnsi"/>
          <w:sz w:val="24"/>
          <w:szCs w:val="24"/>
        </w:rPr>
      </w:pPr>
    </w:p>
    <w:p w14:paraId="36AB7BE4" w14:textId="77777777" w:rsidR="00E86C7A" w:rsidRPr="00E86C7A" w:rsidRDefault="00E86C7A" w:rsidP="00E86C7A">
      <w:pPr>
        <w:spacing w:after="0" w:line="240" w:lineRule="auto"/>
        <w:rPr>
          <w:rFonts w:asciiTheme="minorHAnsi" w:hAnsiTheme="minorHAnsi" w:cstheme="minorHAnsi"/>
          <w:sz w:val="24"/>
          <w:szCs w:val="24"/>
        </w:rPr>
      </w:pPr>
      <w:r w:rsidRPr="00E86C7A">
        <w:rPr>
          <w:rFonts w:asciiTheme="minorHAnsi" w:hAnsiTheme="minorHAnsi" w:cstheme="minorHAnsi"/>
          <w:sz w:val="24"/>
          <w:szCs w:val="24"/>
          <w:u w:val="single"/>
        </w:rPr>
        <w:t>D. For Personal Computer Users</w:t>
      </w:r>
      <w:r w:rsidRPr="00E86C7A">
        <w:rPr>
          <w:rFonts w:asciiTheme="minorHAnsi" w:hAnsiTheme="minorHAnsi" w:cstheme="minorHAnsi"/>
          <w:sz w:val="24"/>
          <w:szCs w:val="24"/>
        </w:rPr>
        <w:t>:</w:t>
      </w:r>
    </w:p>
    <w:p w14:paraId="6BBCBCBB" w14:textId="4069BE33" w:rsidR="00E86C7A" w:rsidRDefault="00E86C7A" w:rsidP="00E86C7A">
      <w:pPr>
        <w:spacing w:after="0" w:line="240" w:lineRule="auto"/>
        <w:rPr>
          <w:rFonts w:asciiTheme="minorHAnsi" w:eastAsiaTheme="minorHAnsi" w:hAnsiTheme="minorHAnsi" w:cstheme="minorBidi"/>
          <w:sz w:val="24"/>
          <w:szCs w:val="24"/>
        </w:rPr>
      </w:pPr>
      <w:r w:rsidRPr="00E86C7A">
        <w:rPr>
          <w:rFonts w:asciiTheme="minorHAnsi" w:hAnsiTheme="minorHAnsi" w:cstheme="minorHAnsi"/>
          <w:sz w:val="24"/>
          <w:szCs w:val="24"/>
        </w:rPr>
        <w:t xml:space="preserve">                  1. Enter </w:t>
      </w:r>
      <w:r w:rsidRPr="00E86C7A">
        <w:rPr>
          <w:rFonts w:asciiTheme="minorHAnsi" w:eastAsiaTheme="minorHAnsi" w:hAnsiTheme="minorHAnsi" w:cstheme="minorBidi"/>
          <w:sz w:val="24"/>
          <w:szCs w:val="24"/>
        </w:rPr>
        <w:t>drexel\userID (format abc123) in the user name field and then your password</w:t>
      </w:r>
    </w:p>
    <w:p w14:paraId="33B28AE3" w14:textId="6386F091" w:rsidR="001002D3" w:rsidRDefault="001002D3" w:rsidP="00E86C7A">
      <w:pPr>
        <w:spacing w:after="0" w:line="240" w:lineRule="auto"/>
        <w:rPr>
          <w:rFonts w:asciiTheme="minorHAnsi" w:eastAsiaTheme="minorHAnsi" w:hAnsiTheme="minorHAnsi" w:cstheme="minorBidi"/>
          <w:sz w:val="24"/>
          <w:szCs w:val="24"/>
        </w:rPr>
      </w:pPr>
    </w:p>
    <w:p w14:paraId="4AC7DD2A" w14:textId="2F1C507D" w:rsidR="001002D3" w:rsidRDefault="00481DE4" w:rsidP="00E86C7A">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Attach a copy of the User’s Guide</w:t>
      </w:r>
      <w:r w:rsidR="00F24AA3">
        <w:rPr>
          <w:rFonts w:asciiTheme="minorHAnsi" w:eastAsiaTheme="minorHAnsi" w:hAnsiTheme="minorHAnsi" w:cstheme="minorBidi"/>
          <w:sz w:val="24"/>
          <w:szCs w:val="24"/>
        </w:rPr>
        <w:t xml:space="preserve"> and the payment template to the email.</w:t>
      </w:r>
    </w:p>
    <w:p w14:paraId="72BB34E6" w14:textId="74D8266F" w:rsidR="003D6E39" w:rsidRPr="00E86C7A" w:rsidRDefault="003D6E39" w:rsidP="00E86C7A">
      <w:pPr>
        <w:spacing w:after="0" w:line="240" w:lineRule="auto"/>
        <w:rPr>
          <w:rFonts w:asciiTheme="minorHAnsi" w:hAnsiTheme="minorHAnsi" w:cstheme="minorBidi"/>
        </w:rPr>
      </w:pPr>
      <w:r>
        <w:object w:dxaOrig="1508" w:dyaOrig="983" w14:anchorId="75ACA322">
          <v:shape id="_x0000_i1032" type="#_x0000_t75" style="width:75.4pt;height:49.15pt" o:ole="">
            <v:imagedata r:id="rId24" o:title=""/>
          </v:shape>
          <o:OLEObject Type="Embed" ProgID="Word.Document.12" ShapeID="_x0000_i1032" DrawAspect="Icon" ObjectID="_1737982077" r:id="rId25">
            <o:FieldCodes>\s</o:FieldCodes>
          </o:OLEObject>
        </w:object>
      </w:r>
      <w:r w:rsidR="004A3A88">
        <w:t xml:space="preserve">     </w:t>
      </w:r>
      <w:r w:rsidR="004A3A88">
        <w:object w:dxaOrig="1508" w:dyaOrig="983" w14:anchorId="3F27CC5F">
          <v:shape id="_x0000_i1033" type="#_x0000_t75" style="width:75.4pt;height:49.15pt" o:ole="">
            <v:imagedata r:id="rId26" o:title=""/>
          </v:shape>
          <o:OLEObject Type="Embed" ProgID="Excel.SheetMacroEnabled.12" ShapeID="_x0000_i1033" DrawAspect="Icon" ObjectID="_1737982078" r:id="rId27"/>
        </w:object>
      </w:r>
    </w:p>
    <w:p w14:paraId="42A14925" w14:textId="77777777" w:rsidR="00E86C7A" w:rsidRPr="00E86C7A" w:rsidRDefault="00E86C7A" w:rsidP="00E86C7A">
      <w:pPr>
        <w:spacing w:after="0" w:line="240" w:lineRule="auto"/>
        <w:rPr>
          <w:rFonts w:asciiTheme="minorHAnsi" w:hAnsiTheme="minorHAnsi" w:cstheme="minorHAnsi"/>
          <w:sz w:val="24"/>
          <w:szCs w:val="24"/>
        </w:rPr>
      </w:pPr>
    </w:p>
    <w:p w14:paraId="660C91EC" w14:textId="5F795C01" w:rsidR="00E86C7A" w:rsidRDefault="0024082F">
      <w:pPr>
        <w:widowControl w:val="0"/>
        <w:overflowPunct w:val="0"/>
        <w:autoSpaceDE w:val="0"/>
        <w:autoSpaceDN w:val="0"/>
        <w:adjustRightInd w:val="0"/>
        <w:spacing w:after="0" w:line="240" w:lineRule="auto"/>
        <w:jc w:val="both"/>
        <w:rPr>
          <w:rFonts w:ascii="Times New Roman" w:hAnsi="Times New Roman"/>
          <w:bCs/>
          <w:sz w:val="24"/>
          <w:szCs w:val="24"/>
        </w:rPr>
      </w:pPr>
      <w:r w:rsidRPr="0024082F">
        <w:rPr>
          <w:rFonts w:ascii="Times New Roman" w:hAnsi="Times New Roman"/>
          <w:b/>
          <w:sz w:val="24"/>
          <w:szCs w:val="24"/>
        </w:rPr>
        <w:t>VI</w:t>
      </w:r>
      <w:r>
        <w:rPr>
          <w:rFonts w:ascii="Times New Roman" w:hAnsi="Times New Roman"/>
          <w:bCs/>
          <w:sz w:val="24"/>
          <w:szCs w:val="24"/>
        </w:rPr>
        <w:t>: What happens if they say they cannot access the folder?</w:t>
      </w:r>
    </w:p>
    <w:p w14:paraId="6BB56B71" w14:textId="7C965EA0" w:rsidR="00B30918" w:rsidRDefault="0024082F">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Email Accounts@ Drexel.edu th</w:t>
      </w:r>
      <w:r w:rsidR="00B038FD">
        <w:rPr>
          <w:rFonts w:ascii="Times New Roman" w:hAnsi="Times New Roman"/>
          <w:bCs/>
          <w:sz w:val="24"/>
          <w:szCs w:val="24"/>
        </w:rPr>
        <w:t>e</w:t>
      </w:r>
      <w:r>
        <w:rPr>
          <w:rFonts w:ascii="Times New Roman" w:hAnsi="Times New Roman"/>
          <w:bCs/>
          <w:sz w:val="24"/>
          <w:szCs w:val="24"/>
        </w:rPr>
        <w:t xml:space="preserve"> </w:t>
      </w:r>
      <w:r w:rsidR="00B30918">
        <w:rPr>
          <w:rFonts w:ascii="Times New Roman" w:hAnsi="Times New Roman"/>
          <w:bCs/>
          <w:sz w:val="24"/>
          <w:szCs w:val="24"/>
        </w:rPr>
        <w:t xml:space="preserve">Name and Email </w:t>
      </w:r>
      <w:r w:rsidR="00B038FD">
        <w:rPr>
          <w:rFonts w:ascii="Times New Roman" w:hAnsi="Times New Roman"/>
          <w:bCs/>
          <w:sz w:val="24"/>
          <w:szCs w:val="24"/>
        </w:rPr>
        <w:t xml:space="preserve">of the person who </w:t>
      </w:r>
      <w:r w:rsidR="00B30918">
        <w:rPr>
          <w:rFonts w:ascii="Times New Roman" w:hAnsi="Times New Roman"/>
          <w:bCs/>
          <w:sz w:val="24"/>
          <w:szCs w:val="24"/>
        </w:rPr>
        <w:t>cannot access the new secure folder and the</w:t>
      </w:r>
      <w:r w:rsidR="00B038FD">
        <w:rPr>
          <w:rFonts w:ascii="Times New Roman" w:hAnsi="Times New Roman"/>
          <w:bCs/>
          <w:sz w:val="24"/>
          <w:szCs w:val="24"/>
        </w:rPr>
        <w:t xml:space="preserve"> </w:t>
      </w:r>
      <w:r w:rsidR="00B30918">
        <w:rPr>
          <w:rFonts w:ascii="Times New Roman" w:hAnsi="Times New Roman"/>
          <w:bCs/>
          <w:sz w:val="24"/>
          <w:szCs w:val="24"/>
        </w:rPr>
        <w:t xml:space="preserve">name of the folder.  </w:t>
      </w:r>
    </w:p>
    <w:p w14:paraId="47B83D81" w14:textId="77777777" w:rsidR="00C0366F" w:rsidRDefault="00C0366F">
      <w:pPr>
        <w:widowControl w:val="0"/>
        <w:overflowPunct w:val="0"/>
        <w:autoSpaceDE w:val="0"/>
        <w:autoSpaceDN w:val="0"/>
        <w:adjustRightInd w:val="0"/>
        <w:spacing w:after="0" w:line="240" w:lineRule="auto"/>
        <w:jc w:val="both"/>
        <w:rPr>
          <w:rFonts w:ascii="Times New Roman" w:hAnsi="Times New Roman"/>
          <w:bCs/>
          <w:sz w:val="24"/>
          <w:szCs w:val="24"/>
        </w:rPr>
      </w:pPr>
    </w:p>
    <w:p w14:paraId="3C25392E" w14:textId="753D321B" w:rsidR="00B30918" w:rsidRPr="00C0366F" w:rsidRDefault="00B30918">
      <w:pPr>
        <w:widowControl w:val="0"/>
        <w:overflowPunct w:val="0"/>
        <w:autoSpaceDE w:val="0"/>
        <w:autoSpaceDN w:val="0"/>
        <w:adjustRightInd w:val="0"/>
        <w:spacing w:after="0" w:line="240" w:lineRule="auto"/>
        <w:jc w:val="both"/>
        <w:rPr>
          <w:rFonts w:ascii="Times New Roman" w:hAnsi="Times New Roman"/>
          <w:b/>
          <w:sz w:val="24"/>
          <w:szCs w:val="24"/>
        </w:rPr>
      </w:pPr>
      <w:r w:rsidRPr="00C0366F">
        <w:rPr>
          <w:rFonts w:ascii="Times New Roman" w:hAnsi="Times New Roman"/>
          <w:b/>
          <w:sz w:val="24"/>
          <w:szCs w:val="24"/>
        </w:rPr>
        <w:t>What will IT do?</w:t>
      </w:r>
    </w:p>
    <w:p w14:paraId="60FA2BAC" w14:textId="68F92AD8" w:rsidR="000F44F0" w:rsidRDefault="000F44F0">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IT will confirm that the person does have access and will contact them via email to set up a </w:t>
      </w:r>
      <w:r w:rsidR="00C0366F">
        <w:rPr>
          <w:rFonts w:ascii="Times New Roman" w:hAnsi="Times New Roman"/>
          <w:bCs/>
          <w:sz w:val="24"/>
          <w:szCs w:val="24"/>
        </w:rPr>
        <w:t>walk</w:t>
      </w:r>
    </w:p>
    <w:p w14:paraId="41A528E4" w14:textId="77777777" w:rsidR="00C92DAA" w:rsidRDefault="000F44F0">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through with them on how to access</w:t>
      </w:r>
      <w:proofErr w:type="gramStart"/>
      <w:r w:rsidR="00ED2E13">
        <w:rPr>
          <w:rFonts w:ascii="Times New Roman" w:hAnsi="Times New Roman"/>
          <w:bCs/>
          <w:sz w:val="24"/>
          <w:szCs w:val="24"/>
        </w:rPr>
        <w:t xml:space="preserve">.  </w:t>
      </w:r>
      <w:proofErr w:type="gramEnd"/>
      <w:r w:rsidR="00ED2E13">
        <w:rPr>
          <w:rFonts w:ascii="Times New Roman" w:hAnsi="Times New Roman"/>
          <w:bCs/>
          <w:sz w:val="24"/>
          <w:szCs w:val="24"/>
        </w:rPr>
        <w:t>If the</w:t>
      </w:r>
      <w:r w:rsidR="00C92DAA">
        <w:rPr>
          <w:rFonts w:ascii="Times New Roman" w:hAnsi="Times New Roman"/>
          <w:bCs/>
          <w:sz w:val="24"/>
          <w:szCs w:val="24"/>
        </w:rPr>
        <w:t>y</w:t>
      </w:r>
      <w:r w:rsidR="00ED2E13">
        <w:rPr>
          <w:rFonts w:ascii="Times New Roman" w:hAnsi="Times New Roman"/>
          <w:bCs/>
          <w:sz w:val="24"/>
          <w:szCs w:val="24"/>
        </w:rPr>
        <w:t xml:space="preserve"> see that they forgot to give them access</w:t>
      </w:r>
      <w:r w:rsidR="00C92DAA">
        <w:rPr>
          <w:rFonts w:ascii="Times New Roman" w:hAnsi="Times New Roman"/>
          <w:bCs/>
          <w:sz w:val="24"/>
          <w:szCs w:val="24"/>
        </w:rPr>
        <w:t xml:space="preserve"> they will</w:t>
      </w:r>
      <w:r>
        <w:rPr>
          <w:rFonts w:ascii="Times New Roman" w:hAnsi="Times New Roman"/>
          <w:bCs/>
          <w:sz w:val="24"/>
          <w:szCs w:val="24"/>
        </w:rPr>
        <w:t xml:space="preserve"> </w:t>
      </w:r>
      <w:r w:rsidR="003445A5">
        <w:rPr>
          <w:rFonts w:ascii="Times New Roman" w:hAnsi="Times New Roman"/>
          <w:bCs/>
          <w:sz w:val="24"/>
          <w:szCs w:val="24"/>
        </w:rPr>
        <w:t xml:space="preserve">give </w:t>
      </w:r>
    </w:p>
    <w:p w14:paraId="26810123" w14:textId="1D94445A" w:rsidR="000F44F0" w:rsidRDefault="00C92DAA">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them access and let you know. </w:t>
      </w:r>
    </w:p>
    <w:p w14:paraId="5C0EF0C2" w14:textId="443727EE" w:rsidR="00A6212E" w:rsidRDefault="00A6212E">
      <w:pPr>
        <w:widowControl w:val="0"/>
        <w:overflowPunct w:val="0"/>
        <w:autoSpaceDE w:val="0"/>
        <w:autoSpaceDN w:val="0"/>
        <w:adjustRightInd w:val="0"/>
        <w:spacing w:after="0" w:line="240" w:lineRule="auto"/>
        <w:jc w:val="both"/>
        <w:rPr>
          <w:rFonts w:ascii="Times New Roman" w:hAnsi="Times New Roman"/>
          <w:bCs/>
          <w:sz w:val="24"/>
          <w:szCs w:val="24"/>
        </w:rPr>
      </w:pPr>
    </w:p>
    <w:p w14:paraId="1303AD0E" w14:textId="55363EF4" w:rsidR="00A6212E" w:rsidRDefault="00A6212E">
      <w:pPr>
        <w:widowControl w:val="0"/>
        <w:overflowPunct w:val="0"/>
        <w:autoSpaceDE w:val="0"/>
        <w:autoSpaceDN w:val="0"/>
        <w:adjustRightInd w:val="0"/>
        <w:spacing w:after="0" w:line="240" w:lineRule="auto"/>
        <w:jc w:val="both"/>
        <w:rPr>
          <w:rFonts w:ascii="Times New Roman" w:hAnsi="Times New Roman"/>
          <w:b/>
          <w:sz w:val="24"/>
          <w:szCs w:val="24"/>
        </w:rPr>
      </w:pPr>
      <w:r w:rsidRPr="00A6212E">
        <w:rPr>
          <w:rFonts w:ascii="Times New Roman" w:hAnsi="Times New Roman"/>
          <w:b/>
          <w:sz w:val="24"/>
          <w:szCs w:val="24"/>
        </w:rPr>
        <w:t>What’s Next?</w:t>
      </w:r>
    </w:p>
    <w:p w14:paraId="1D19F7D3" w14:textId="56E0022D" w:rsidR="00A6212E" w:rsidRPr="00A6212E" w:rsidRDefault="00A6212E">
      <w:pPr>
        <w:widowControl w:val="0"/>
        <w:overflowPunct w:val="0"/>
        <w:autoSpaceDE w:val="0"/>
        <w:autoSpaceDN w:val="0"/>
        <w:adjustRightInd w:val="0"/>
        <w:spacing w:after="0" w:line="240" w:lineRule="auto"/>
        <w:jc w:val="both"/>
        <w:rPr>
          <w:rFonts w:ascii="Times New Roman" w:hAnsi="Times New Roman"/>
          <w:bCs/>
          <w:sz w:val="24"/>
          <w:szCs w:val="24"/>
        </w:rPr>
      </w:pPr>
      <w:r>
        <w:rPr>
          <w:rFonts w:ascii="Times New Roman" w:hAnsi="Times New Roman"/>
          <w:b/>
          <w:sz w:val="24"/>
          <w:szCs w:val="24"/>
        </w:rPr>
        <w:t xml:space="preserve"> </w:t>
      </w:r>
      <w:r>
        <w:rPr>
          <w:rFonts w:ascii="Times New Roman" w:hAnsi="Times New Roman"/>
          <w:bCs/>
          <w:sz w:val="24"/>
          <w:szCs w:val="24"/>
        </w:rPr>
        <w:t>They can start to use Quick Pay.</w:t>
      </w:r>
    </w:p>
    <w:p w14:paraId="369196B9" w14:textId="67219003" w:rsidR="003445A5" w:rsidRDefault="003445A5">
      <w:pPr>
        <w:widowControl w:val="0"/>
        <w:overflowPunct w:val="0"/>
        <w:autoSpaceDE w:val="0"/>
        <w:autoSpaceDN w:val="0"/>
        <w:adjustRightInd w:val="0"/>
        <w:spacing w:after="0" w:line="240" w:lineRule="auto"/>
        <w:jc w:val="both"/>
        <w:rPr>
          <w:rFonts w:ascii="Times New Roman" w:hAnsi="Times New Roman"/>
          <w:bCs/>
          <w:sz w:val="24"/>
          <w:szCs w:val="24"/>
        </w:rPr>
      </w:pPr>
    </w:p>
    <w:p w14:paraId="0D9EB61C" w14:textId="7DD6BCAF" w:rsidR="00016B55" w:rsidRPr="00016B55" w:rsidRDefault="00016B55">
      <w:pPr>
        <w:widowControl w:val="0"/>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Cs/>
          <w:sz w:val="24"/>
          <w:szCs w:val="24"/>
        </w:rPr>
        <w:t xml:space="preserve"> </w:t>
      </w:r>
      <w:r w:rsidRPr="00016B55">
        <w:rPr>
          <w:rFonts w:ascii="Times New Roman" w:hAnsi="Times New Roman"/>
          <w:b/>
          <w:sz w:val="24"/>
          <w:szCs w:val="24"/>
        </w:rPr>
        <w:t>FOLLOW-UP!!!!</w:t>
      </w:r>
    </w:p>
    <w:p w14:paraId="3B859839" w14:textId="405E2529" w:rsidR="003445A5" w:rsidRDefault="00016B55" w:rsidP="00C92DAA">
      <w:pPr>
        <w:widowControl w:val="0"/>
        <w:overflowPunct w:val="0"/>
        <w:autoSpaceDE w:val="0"/>
        <w:autoSpaceDN w:val="0"/>
        <w:adjustRightInd w:val="0"/>
        <w:spacing w:after="0" w:line="240" w:lineRule="auto"/>
        <w:ind w:left="60"/>
        <w:jc w:val="both"/>
        <w:rPr>
          <w:rFonts w:ascii="Times New Roman" w:hAnsi="Times New Roman"/>
          <w:bCs/>
          <w:sz w:val="24"/>
          <w:szCs w:val="24"/>
        </w:rPr>
      </w:pPr>
      <w:r>
        <w:rPr>
          <w:rFonts w:ascii="Times New Roman" w:hAnsi="Times New Roman"/>
          <w:bCs/>
          <w:sz w:val="24"/>
          <w:szCs w:val="24"/>
        </w:rPr>
        <w:t xml:space="preserve">Continue to </w:t>
      </w:r>
      <w:r w:rsidR="003445A5">
        <w:rPr>
          <w:rFonts w:ascii="Times New Roman" w:hAnsi="Times New Roman"/>
          <w:bCs/>
          <w:sz w:val="24"/>
          <w:szCs w:val="24"/>
        </w:rPr>
        <w:t xml:space="preserve">keep </w:t>
      </w:r>
      <w:r>
        <w:rPr>
          <w:rFonts w:ascii="Times New Roman" w:hAnsi="Times New Roman"/>
          <w:bCs/>
          <w:sz w:val="24"/>
          <w:szCs w:val="24"/>
        </w:rPr>
        <w:t xml:space="preserve">everyone involved until the loop </w:t>
      </w:r>
      <w:proofErr w:type="gramStart"/>
      <w:r>
        <w:rPr>
          <w:rFonts w:ascii="Times New Roman" w:hAnsi="Times New Roman"/>
          <w:bCs/>
          <w:sz w:val="24"/>
          <w:szCs w:val="24"/>
        </w:rPr>
        <w:t>is closed</w:t>
      </w:r>
      <w:proofErr w:type="gramEnd"/>
      <w:r>
        <w:rPr>
          <w:rFonts w:ascii="Times New Roman" w:hAnsi="Times New Roman"/>
          <w:bCs/>
          <w:sz w:val="24"/>
          <w:szCs w:val="24"/>
        </w:rPr>
        <w:t>.</w:t>
      </w:r>
    </w:p>
    <w:p w14:paraId="218106E0" w14:textId="6DF19588" w:rsidR="001002D3" w:rsidRDefault="001002D3">
      <w:pPr>
        <w:widowControl w:val="0"/>
        <w:overflowPunct w:val="0"/>
        <w:autoSpaceDE w:val="0"/>
        <w:autoSpaceDN w:val="0"/>
        <w:adjustRightInd w:val="0"/>
        <w:spacing w:after="0" w:line="240" w:lineRule="auto"/>
        <w:jc w:val="both"/>
        <w:rPr>
          <w:rFonts w:ascii="Times New Roman" w:hAnsi="Times New Roman"/>
          <w:bCs/>
          <w:sz w:val="24"/>
          <w:szCs w:val="24"/>
        </w:rPr>
      </w:pPr>
    </w:p>
    <w:p w14:paraId="68026F03" w14:textId="77777777" w:rsidR="001002D3" w:rsidRPr="00BC6CE6" w:rsidRDefault="001002D3">
      <w:pPr>
        <w:widowControl w:val="0"/>
        <w:overflowPunct w:val="0"/>
        <w:autoSpaceDE w:val="0"/>
        <w:autoSpaceDN w:val="0"/>
        <w:adjustRightInd w:val="0"/>
        <w:spacing w:after="0" w:line="240" w:lineRule="auto"/>
        <w:jc w:val="both"/>
        <w:rPr>
          <w:rFonts w:ascii="Times New Roman" w:hAnsi="Times New Roman"/>
          <w:bCs/>
          <w:sz w:val="24"/>
          <w:szCs w:val="24"/>
        </w:rPr>
      </w:pPr>
    </w:p>
    <w:sectPr w:rsidR="001002D3" w:rsidRPr="00BC6CE6" w:rsidSect="00331CC3">
      <w:headerReference w:type="default" r:id="rId28"/>
      <w:footerReference w:type="default" r:id="rId29"/>
      <w:pgSz w:w="12240" w:h="15840"/>
      <w:pgMar w:top="1236" w:right="1260" w:bottom="536" w:left="1350" w:header="720" w:footer="720" w:gutter="0"/>
      <w:cols w:space="720" w:equalWidth="0">
        <w:col w:w="9630"/>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503B" w14:textId="77777777" w:rsidR="008B5D46" w:rsidRDefault="008B5D46" w:rsidP="00A26261">
      <w:pPr>
        <w:spacing w:after="0" w:line="240" w:lineRule="auto"/>
      </w:pPr>
      <w:r>
        <w:separator/>
      </w:r>
    </w:p>
  </w:endnote>
  <w:endnote w:type="continuationSeparator" w:id="0">
    <w:p w14:paraId="790D16FA" w14:textId="77777777" w:rsidR="008B5D46" w:rsidRDefault="008B5D46" w:rsidP="00A26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dobe Devanagari">
    <w:panose1 w:val="02040503050201020203"/>
    <w:charset w:val="00"/>
    <w:family w:val="roman"/>
    <w:notTrueType/>
    <w:pitch w:val="variable"/>
    <w:sig w:usb0="00008003" w:usb1="00000000" w:usb2="00000000" w:usb3="00000000" w:csb0="00000001" w:csb1="00000000"/>
  </w:font>
  <w:font w:name="New times rom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666609"/>
      <w:docPartObj>
        <w:docPartGallery w:val="Page Numbers (Bottom of Page)"/>
        <w:docPartUnique/>
      </w:docPartObj>
    </w:sdtPr>
    <w:sdtEndPr>
      <w:rPr>
        <w:color w:val="7F7F7F" w:themeColor="background1" w:themeShade="7F"/>
        <w:spacing w:val="60"/>
      </w:rPr>
    </w:sdtEndPr>
    <w:sdtContent>
      <w:p w14:paraId="5B5A63AF" w14:textId="16F5D8C5" w:rsidR="00F26D63" w:rsidRDefault="00F26D6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0E9F391" w14:textId="77777777" w:rsidR="00F26D63" w:rsidRDefault="00F26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4E3AE" w14:textId="77777777" w:rsidR="008B5D46" w:rsidRDefault="008B5D46" w:rsidP="00A26261">
      <w:pPr>
        <w:spacing w:after="0" w:line="240" w:lineRule="auto"/>
      </w:pPr>
      <w:r>
        <w:separator/>
      </w:r>
    </w:p>
  </w:footnote>
  <w:footnote w:type="continuationSeparator" w:id="0">
    <w:p w14:paraId="4022EE2F" w14:textId="77777777" w:rsidR="008B5D46" w:rsidRDefault="008B5D46" w:rsidP="00A26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562C" w14:textId="31D778FE" w:rsidR="005209C6" w:rsidRDefault="00FC2BD7" w:rsidP="005209C6">
    <w:pPr>
      <w:pStyle w:val="Header"/>
      <w:spacing w:after="0"/>
    </w:pPr>
    <w:r>
      <w:t>J.P. Morgan Chase Corporate Quick Pay</w:t>
    </w:r>
  </w:p>
  <w:p w14:paraId="32496498" w14:textId="7416EA73" w:rsidR="005209C6" w:rsidRDefault="005209C6" w:rsidP="00331CC3">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2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CD6"/>
    <w:multiLevelType w:val="hybridMultilevel"/>
    <w:tmpl w:val="000072AE"/>
    <w:lvl w:ilvl="0" w:tplc="00006952">
      <w:start w:val="6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784"/>
    <w:multiLevelType w:val="hybridMultilevel"/>
    <w:tmpl w:val="00004AE1"/>
    <w:lvl w:ilvl="0" w:tplc="00003D6C">
      <w:start w:val="3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7136FD"/>
    <w:multiLevelType w:val="hybridMultilevel"/>
    <w:tmpl w:val="781EB48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11494803"/>
    <w:multiLevelType w:val="hybridMultilevel"/>
    <w:tmpl w:val="C450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D0980"/>
    <w:multiLevelType w:val="hybridMultilevel"/>
    <w:tmpl w:val="4EA4417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01A3B"/>
    <w:multiLevelType w:val="hybridMultilevel"/>
    <w:tmpl w:val="C4AE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E6580"/>
    <w:multiLevelType w:val="hybridMultilevel"/>
    <w:tmpl w:val="502AD1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917C6"/>
    <w:multiLevelType w:val="hybridMultilevel"/>
    <w:tmpl w:val="249858C8"/>
    <w:lvl w:ilvl="0" w:tplc="DFC4F4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F187B1E"/>
    <w:multiLevelType w:val="hybridMultilevel"/>
    <w:tmpl w:val="1E26EC2C"/>
    <w:lvl w:ilvl="0" w:tplc="04090001">
      <w:start w:val="1"/>
      <w:numFmt w:val="bullet"/>
      <w:lvlText w:val=""/>
      <w:lvlJc w:val="left"/>
      <w:pPr>
        <w:tabs>
          <w:tab w:val="num" w:pos="1080"/>
        </w:tabs>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D9F45B7"/>
    <w:multiLevelType w:val="hybridMultilevel"/>
    <w:tmpl w:val="8528D3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EF274B"/>
    <w:multiLevelType w:val="hybridMultilevel"/>
    <w:tmpl w:val="60B44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FD3FA1"/>
    <w:multiLevelType w:val="hybridMultilevel"/>
    <w:tmpl w:val="8DC8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F43B8"/>
    <w:multiLevelType w:val="hybridMultilevel"/>
    <w:tmpl w:val="4B985D4C"/>
    <w:lvl w:ilvl="0" w:tplc="A8BCB67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64ECE"/>
    <w:multiLevelType w:val="hybridMultilevel"/>
    <w:tmpl w:val="ACD616BA"/>
    <w:lvl w:ilvl="0" w:tplc="3CD87D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7C063B"/>
    <w:multiLevelType w:val="multilevel"/>
    <w:tmpl w:val="0409001F"/>
    <w:lvl w:ilvl="0">
      <w:start w:val="1"/>
      <w:numFmt w:val="decimal"/>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19" w15:restartNumberingAfterBreak="0">
    <w:nsid w:val="4B442914"/>
    <w:multiLevelType w:val="hybridMultilevel"/>
    <w:tmpl w:val="9E98DD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2071D89"/>
    <w:multiLevelType w:val="hybridMultilevel"/>
    <w:tmpl w:val="198ED330"/>
    <w:lvl w:ilvl="0" w:tplc="6F880FFE">
      <w:start w:val="1"/>
      <w:numFmt w:val="lowerLetter"/>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15:restartNumberingAfterBreak="0">
    <w:nsid w:val="54976BE2"/>
    <w:multiLevelType w:val="hybridMultilevel"/>
    <w:tmpl w:val="9BB64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57B12E0"/>
    <w:multiLevelType w:val="hybridMultilevel"/>
    <w:tmpl w:val="A070750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04E6CC4"/>
    <w:multiLevelType w:val="hybridMultilevel"/>
    <w:tmpl w:val="E9F0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566D4"/>
    <w:multiLevelType w:val="hybridMultilevel"/>
    <w:tmpl w:val="2A86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F753DA"/>
    <w:multiLevelType w:val="hybridMultilevel"/>
    <w:tmpl w:val="BF7A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2707891">
    <w:abstractNumId w:val="0"/>
  </w:num>
  <w:num w:numId="2" w16cid:durableId="430441810">
    <w:abstractNumId w:val="5"/>
  </w:num>
  <w:num w:numId="3" w16cid:durableId="1060329517">
    <w:abstractNumId w:val="2"/>
  </w:num>
  <w:num w:numId="4" w16cid:durableId="1289897093">
    <w:abstractNumId w:val="4"/>
  </w:num>
  <w:num w:numId="5" w16cid:durableId="1493914243">
    <w:abstractNumId w:val="3"/>
  </w:num>
  <w:num w:numId="6" w16cid:durableId="452599800">
    <w:abstractNumId w:val="1"/>
  </w:num>
  <w:num w:numId="7" w16cid:durableId="657615699">
    <w:abstractNumId w:val="21"/>
  </w:num>
  <w:num w:numId="8" w16cid:durableId="1348797615">
    <w:abstractNumId w:val="13"/>
  </w:num>
  <w:num w:numId="9" w16cid:durableId="2074884762">
    <w:abstractNumId w:val="12"/>
  </w:num>
  <w:num w:numId="10" w16cid:durableId="2128163078">
    <w:abstractNumId w:val="25"/>
  </w:num>
  <w:num w:numId="11" w16cid:durableId="1146437515">
    <w:abstractNumId w:val="6"/>
  </w:num>
  <w:num w:numId="12" w16cid:durableId="905071497">
    <w:abstractNumId w:val="23"/>
  </w:num>
  <w:num w:numId="13" w16cid:durableId="1573277894">
    <w:abstractNumId w:val="11"/>
  </w:num>
  <w:num w:numId="14" w16cid:durableId="1904172644">
    <w:abstractNumId w:val="20"/>
  </w:num>
  <w:num w:numId="15" w16cid:durableId="282661706">
    <w:abstractNumId w:val="14"/>
  </w:num>
  <w:num w:numId="16" w16cid:durableId="1619951349">
    <w:abstractNumId w:val="19"/>
  </w:num>
  <w:num w:numId="17" w16cid:durableId="1162893022">
    <w:abstractNumId w:val="18"/>
  </w:num>
  <w:num w:numId="18" w16cid:durableId="394083187">
    <w:abstractNumId w:val="16"/>
  </w:num>
  <w:num w:numId="19" w16cid:durableId="924803921">
    <w:abstractNumId w:val="7"/>
  </w:num>
  <w:num w:numId="20" w16cid:durableId="6711556">
    <w:abstractNumId w:val="15"/>
  </w:num>
  <w:num w:numId="21" w16cid:durableId="1649356930">
    <w:abstractNumId w:val="24"/>
  </w:num>
  <w:num w:numId="22" w16cid:durableId="609046379">
    <w:abstractNumId w:val="9"/>
  </w:num>
  <w:num w:numId="23" w16cid:durableId="1189566709">
    <w:abstractNumId w:val="17"/>
  </w:num>
  <w:num w:numId="24" w16cid:durableId="1345589873">
    <w:abstractNumId w:val="10"/>
  </w:num>
  <w:num w:numId="25" w16cid:durableId="1069230221">
    <w:abstractNumId w:val="22"/>
  </w:num>
  <w:num w:numId="26" w16cid:durableId="11800486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696"/>
    <w:rsid w:val="00006315"/>
    <w:rsid w:val="000129C3"/>
    <w:rsid w:val="00016B55"/>
    <w:rsid w:val="0002005F"/>
    <w:rsid w:val="0003079D"/>
    <w:rsid w:val="000349BD"/>
    <w:rsid w:val="00036445"/>
    <w:rsid w:val="000522A9"/>
    <w:rsid w:val="00060F6B"/>
    <w:rsid w:val="0006199A"/>
    <w:rsid w:val="00075A22"/>
    <w:rsid w:val="00082CF7"/>
    <w:rsid w:val="00085DCB"/>
    <w:rsid w:val="000959B2"/>
    <w:rsid w:val="000975FA"/>
    <w:rsid w:val="000B18E4"/>
    <w:rsid w:val="000B22F3"/>
    <w:rsid w:val="000B35DF"/>
    <w:rsid w:val="000B6062"/>
    <w:rsid w:val="000B7211"/>
    <w:rsid w:val="000C0740"/>
    <w:rsid w:val="000C6784"/>
    <w:rsid w:val="000D2238"/>
    <w:rsid w:val="000E445A"/>
    <w:rsid w:val="000F44F0"/>
    <w:rsid w:val="001002D3"/>
    <w:rsid w:val="001064F2"/>
    <w:rsid w:val="0011115F"/>
    <w:rsid w:val="00121440"/>
    <w:rsid w:val="00131D2D"/>
    <w:rsid w:val="001333D3"/>
    <w:rsid w:val="00136462"/>
    <w:rsid w:val="0015072C"/>
    <w:rsid w:val="00156385"/>
    <w:rsid w:val="001642FC"/>
    <w:rsid w:val="00164B29"/>
    <w:rsid w:val="00177DAA"/>
    <w:rsid w:val="00180F75"/>
    <w:rsid w:val="00186C98"/>
    <w:rsid w:val="00193B65"/>
    <w:rsid w:val="0019439B"/>
    <w:rsid w:val="001A7AF4"/>
    <w:rsid w:val="001A7CC6"/>
    <w:rsid w:val="001B5827"/>
    <w:rsid w:val="001C0696"/>
    <w:rsid w:val="001C1383"/>
    <w:rsid w:val="001E669D"/>
    <w:rsid w:val="001F65C4"/>
    <w:rsid w:val="00204630"/>
    <w:rsid w:val="00206353"/>
    <w:rsid w:val="00223F96"/>
    <w:rsid w:val="00224544"/>
    <w:rsid w:val="00232BBD"/>
    <w:rsid w:val="0024082F"/>
    <w:rsid w:val="00252416"/>
    <w:rsid w:val="002604E7"/>
    <w:rsid w:val="0026330F"/>
    <w:rsid w:val="00263D2F"/>
    <w:rsid w:val="002716D0"/>
    <w:rsid w:val="002757C8"/>
    <w:rsid w:val="00280501"/>
    <w:rsid w:val="00280F9D"/>
    <w:rsid w:val="00281A22"/>
    <w:rsid w:val="002860D7"/>
    <w:rsid w:val="002921AE"/>
    <w:rsid w:val="00292CBF"/>
    <w:rsid w:val="00296F35"/>
    <w:rsid w:val="002A046C"/>
    <w:rsid w:val="002B1CD2"/>
    <w:rsid w:val="002B3FB1"/>
    <w:rsid w:val="002B5CA3"/>
    <w:rsid w:val="002B767E"/>
    <w:rsid w:val="002C0D61"/>
    <w:rsid w:val="002C1AF3"/>
    <w:rsid w:val="002C784E"/>
    <w:rsid w:val="002F0F0C"/>
    <w:rsid w:val="002F5883"/>
    <w:rsid w:val="002F7D97"/>
    <w:rsid w:val="00331CC3"/>
    <w:rsid w:val="0033432C"/>
    <w:rsid w:val="0033435A"/>
    <w:rsid w:val="00337A19"/>
    <w:rsid w:val="00340965"/>
    <w:rsid w:val="00340E35"/>
    <w:rsid w:val="003445A5"/>
    <w:rsid w:val="00362E8E"/>
    <w:rsid w:val="00364BE2"/>
    <w:rsid w:val="003665CB"/>
    <w:rsid w:val="003814CA"/>
    <w:rsid w:val="00385DC2"/>
    <w:rsid w:val="00390BF1"/>
    <w:rsid w:val="0039180C"/>
    <w:rsid w:val="003D0693"/>
    <w:rsid w:val="003D6E39"/>
    <w:rsid w:val="003E0CCD"/>
    <w:rsid w:val="003E100E"/>
    <w:rsid w:val="003F62D8"/>
    <w:rsid w:val="003F7301"/>
    <w:rsid w:val="00412BE0"/>
    <w:rsid w:val="00430846"/>
    <w:rsid w:val="0043564A"/>
    <w:rsid w:val="00437883"/>
    <w:rsid w:val="00437BB9"/>
    <w:rsid w:val="004455A8"/>
    <w:rsid w:val="00454F5A"/>
    <w:rsid w:val="00457C6E"/>
    <w:rsid w:val="004607DF"/>
    <w:rsid w:val="00461764"/>
    <w:rsid w:val="004626B5"/>
    <w:rsid w:val="004804D1"/>
    <w:rsid w:val="00480AC4"/>
    <w:rsid w:val="00481DE4"/>
    <w:rsid w:val="00490094"/>
    <w:rsid w:val="0049424A"/>
    <w:rsid w:val="00497090"/>
    <w:rsid w:val="00497FFB"/>
    <w:rsid w:val="004A0B90"/>
    <w:rsid w:val="004A0E00"/>
    <w:rsid w:val="004A3602"/>
    <w:rsid w:val="004A3A88"/>
    <w:rsid w:val="004B4587"/>
    <w:rsid w:val="004B5F2A"/>
    <w:rsid w:val="004C1B24"/>
    <w:rsid w:val="004C55F1"/>
    <w:rsid w:val="004E3737"/>
    <w:rsid w:val="004E45A6"/>
    <w:rsid w:val="004E77D2"/>
    <w:rsid w:val="004F325E"/>
    <w:rsid w:val="00502AA1"/>
    <w:rsid w:val="00517273"/>
    <w:rsid w:val="005209C6"/>
    <w:rsid w:val="00531A50"/>
    <w:rsid w:val="0053218C"/>
    <w:rsid w:val="0054449A"/>
    <w:rsid w:val="00553D6F"/>
    <w:rsid w:val="00582CBE"/>
    <w:rsid w:val="005A337A"/>
    <w:rsid w:val="005A4FF6"/>
    <w:rsid w:val="005B0AC9"/>
    <w:rsid w:val="005C12F9"/>
    <w:rsid w:val="005C6200"/>
    <w:rsid w:val="005F421F"/>
    <w:rsid w:val="005F5169"/>
    <w:rsid w:val="00602464"/>
    <w:rsid w:val="006062EA"/>
    <w:rsid w:val="00633BB1"/>
    <w:rsid w:val="006412A4"/>
    <w:rsid w:val="00653484"/>
    <w:rsid w:val="00655DAF"/>
    <w:rsid w:val="006633E7"/>
    <w:rsid w:val="00671E06"/>
    <w:rsid w:val="00672607"/>
    <w:rsid w:val="00673CB4"/>
    <w:rsid w:val="00677C6B"/>
    <w:rsid w:val="00680A38"/>
    <w:rsid w:val="00686244"/>
    <w:rsid w:val="006A2EDB"/>
    <w:rsid w:val="006B7D7A"/>
    <w:rsid w:val="006C4B37"/>
    <w:rsid w:val="006C6A54"/>
    <w:rsid w:val="006E1E31"/>
    <w:rsid w:val="006E3EC5"/>
    <w:rsid w:val="007031EB"/>
    <w:rsid w:val="0071074C"/>
    <w:rsid w:val="0072084B"/>
    <w:rsid w:val="00721372"/>
    <w:rsid w:val="007261F8"/>
    <w:rsid w:val="00730B07"/>
    <w:rsid w:val="00733499"/>
    <w:rsid w:val="00734E32"/>
    <w:rsid w:val="007374E3"/>
    <w:rsid w:val="007420DB"/>
    <w:rsid w:val="00742C56"/>
    <w:rsid w:val="007444C2"/>
    <w:rsid w:val="007511E8"/>
    <w:rsid w:val="007563A9"/>
    <w:rsid w:val="007575AB"/>
    <w:rsid w:val="007656FE"/>
    <w:rsid w:val="00766557"/>
    <w:rsid w:val="00766E90"/>
    <w:rsid w:val="007753C6"/>
    <w:rsid w:val="00782611"/>
    <w:rsid w:val="00792940"/>
    <w:rsid w:val="007A6F7B"/>
    <w:rsid w:val="007C5567"/>
    <w:rsid w:val="007D0120"/>
    <w:rsid w:val="007D51F3"/>
    <w:rsid w:val="007E25B5"/>
    <w:rsid w:val="007E29B0"/>
    <w:rsid w:val="007E6B53"/>
    <w:rsid w:val="007F1366"/>
    <w:rsid w:val="007F142A"/>
    <w:rsid w:val="007F7534"/>
    <w:rsid w:val="00801C9A"/>
    <w:rsid w:val="00813F2E"/>
    <w:rsid w:val="008163E3"/>
    <w:rsid w:val="00820A7D"/>
    <w:rsid w:val="00821AB3"/>
    <w:rsid w:val="00822C58"/>
    <w:rsid w:val="0082337F"/>
    <w:rsid w:val="00825395"/>
    <w:rsid w:val="0082791C"/>
    <w:rsid w:val="0083027B"/>
    <w:rsid w:val="00844DAB"/>
    <w:rsid w:val="00852A27"/>
    <w:rsid w:val="00855626"/>
    <w:rsid w:val="00855F81"/>
    <w:rsid w:val="008637AD"/>
    <w:rsid w:val="008724B6"/>
    <w:rsid w:val="00896495"/>
    <w:rsid w:val="008A1483"/>
    <w:rsid w:val="008A6633"/>
    <w:rsid w:val="008A7BD5"/>
    <w:rsid w:val="008B3203"/>
    <w:rsid w:val="008B5D46"/>
    <w:rsid w:val="008C075E"/>
    <w:rsid w:val="008D0289"/>
    <w:rsid w:val="008E4F3E"/>
    <w:rsid w:val="008F2EDB"/>
    <w:rsid w:val="0090352C"/>
    <w:rsid w:val="00905335"/>
    <w:rsid w:val="00914E33"/>
    <w:rsid w:val="00930DD3"/>
    <w:rsid w:val="009339CD"/>
    <w:rsid w:val="009342DC"/>
    <w:rsid w:val="009428E3"/>
    <w:rsid w:val="00963C95"/>
    <w:rsid w:val="00965FF6"/>
    <w:rsid w:val="0097030E"/>
    <w:rsid w:val="009741A4"/>
    <w:rsid w:val="00980B1B"/>
    <w:rsid w:val="00984650"/>
    <w:rsid w:val="009C154C"/>
    <w:rsid w:val="009C3CB9"/>
    <w:rsid w:val="009C636A"/>
    <w:rsid w:val="009E33FD"/>
    <w:rsid w:val="009E463D"/>
    <w:rsid w:val="00A00C12"/>
    <w:rsid w:val="00A04BEC"/>
    <w:rsid w:val="00A20414"/>
    <w:rsid w:val="00A26261"/>
    <w:rsid w:val="00A26E10"/>
    <w:rsid w:val="00A317C4"/>
    <w:rsid w:val="00A35D72"/>
    <w:rsid w:val="00A36EF1"/>
    <w:rsid w:val="00A4011C"/>
    <w:rsid w:val="00A439ED"/>
    <w:rsid w:val="00A45469"/>
    <w:rsid w:val="00A54B73"/>
    <w:rsid w:val="00A6212E"/>
    <w:rsid w:val="00A6720B"/>
    <w:rsid w:val="00A70701"/>
    <w:rsid w:val="00A7209F"/>
    <w:rsid w:val="00A82F04"/>
    <w:rsid w:val="00A954AF"/>
    <w:rsid w:val="00A97E1C"/>
    <w:rsid w:val="00AA24BA"/>
    <w:rsid w:val="00AA7BDE"/>
    <w:rsid w:val="00AB0C2A"/>
    <w:rsid w:val="00AB206D"/>
    <w:rsid w:val="00AC4B24"/>
    <w:rsid w:val="00AC6FD4"/>
    <w:rsid w:val="00AE18EE"/>
    <w:rsid w:val="00AE381E"/>
    <w:rsid w:val="00AF0BA8"/>
    <w:rsid w:val="00AF275E"/>
    <w:rsid w:val="00AF4A2F"/>
    <w:rsid w:val="00B038FD"/>
    <w:rsid w:val="00B03A18"/>
    <w:rsid w:val="00B113E7"/>
    <w:rsid w:val="00B1446F"/>
    <w:rsid w:val="00B14EE5"/>
    <w:rsid w:val="00B23288"/>
    <w:rsid w:val="00B23E80"/>
    <w:rsid w:val="00B27A77"/>
    <w:rsid w:val="00B30918"/>
    <w:rsid w:val="00B35C82"/>
    <w:rsid w:val="00B4573E"/>
    <w:rsid w:val="00B565F2"/>
    <w:rsid w:val="00B601D9"/>
    <w:rsid w:val="00B75482"/>
    <w:rsid w:val="00B856B7"/>
    <w:rsid w:val="00B87AB2"/>
    <w:rsid w:val="00B9783D"/>
    <w:rsid w:val="00BA1276"/>
    <w:rsid w:val="00BA6D9F"/>
    <w:rsid w:val="00BC4B20"/>
    <w:rsid w:val="00BC4F0F"/>
    <w:rsid w:val="00BC6CE6"/>
    <w:rsid w:val="00BD29B6"/>
    <w:rsid w:val="00BE1D71"/>
    <w:rsid w:val="00BE5D21"/>
    <w:rsid w:val="00BE7AD6"/>
    <w:rsid w:val="00C0329E"/>
    <w:rsid w:val="00C0366F"/>
    <w:rsid w:val="00C04670"/>
    <w:rsid w:val="00C05CFD"/>
    <w:rsid w:val="00C0644A"/>
    <w:rsid w:val="00C11C76"/>
    <w:rsid w:val="00C12F06"/>
    <w:rsid w:val="00C209AE"/>
    <w:rsid w:val="00C34E05"/>
    <w:rsid w:val="00C47EE8"/>
    <w:rsid w:val="00C51B53"/>
    <w:rsid w:val="00C5615F"/>
    <w:rsid w:val="00C64117"/>
    <w:rsid w:val="00C742EE"/>
    <w:rsid w:val="00C74526"/>
    <w:rsid w:val="00C76447"/>
    <w:rsid w:val="00C83FDA"/>
    <w:rsid w:val="00C84436"/>
    <w:rsid w:val="00C859CC"/>
    <w:rsid w:val="00C87BE4"/>
    <w:rsid w:val="00C9209F"/>
    <w:rsid w:val="00C92DAA"/>
    <w:rsid w:val="00CB0F82"/>
    <w:rsid w:val="00CB259B"/>
    <w:rsid w:val="00CB5508"/>
    <w:rsid w:val="00CB6929"/>
    <w:rsid w:val="00CB752E"/>
    <w:rsid w:val="00CC101A"/>
    <w:rsid w:val="00CD1118"/>
    <w:rsid w:val="00CD12B7"/>
    <w:rsid w:val="00CD4523"/>
    <w:rsid w:val="00D0025C"/>
    <w:rsid w:val="00D031CA"/>
    <w:rsid w:val="00D137BB"/>
    <w:rsid w:val="00D1641C"/>
    <w:rsid w:val="00D17C33"/>
    <w:rsid w:val="00D32A5D"/>
    <w:rsid w:val="00D47A43"/>
    <w:rsid w:val="00D5661F"/>
    <w:rsid w:val="00D567CB"/>
    <w:rsid w:val="00D63F3D"/>
    <w:rsid w:val="00D65174"/>
    <w:rsid w:val="00D725E2"/>
    <w:rsid w:val="00D77894"/>
    <w:rsid w:val="00DA0D0A"/>
    <w:rsid w:val="00DB0826"/>
    <w:rsid w:val="00DB20CC"/>
    <w:rsid w:val="00DB2EF1"/>
    <w:rsid w:val="00DB70BF"/>
    <w:rsid w:val="00DC34D7"/>
    <w:rsid w:val="00DC3C81"/>
    <w:rsid w:val="00DD0563"/>
    <w:rsid w:val="00DD05A2"/>
    <w:rsid w:val="00DD071E"/>
    <w:rsid w:val="00DD6793"/>
    <w:rsid w:val="00DE6DDB"/>
    <w:rsid w:val="00E032D3"/>
    <w:rsid w:val="00E12032"/>
    <w:rsid w:val="00E14A59"/>
    <w:rsid w:val="00E21A2A"/>
    <w:rsid w:val="00E2607D"/>
    <w:rsid w:val="00E31721"/>
    <w:rsid w:val="00E34916"/>
    <w:rsid w:val="00E622D1"/>
    <w:rsid w:val="00E70E89"/>
    <w:rsid w:val="00E74595"/>
    <w:rsid w:val="00E86C7A"/>
    <w:rsid w:val="00EA0F22"/>
    <w:rsid w:val="00EA1A18"/>
    <w:rsid w:val="00EB2C81"/>
    <w:rsid w:val="00EB33BE"/>
    <w:rsid w:val="00EC36A9"/>
    <w:rsid w:val="00EC738E"/>
    <w:rsid w:val="00EC7B2D"/>
    <w:rsid w:val="00ED2E13"/>
    <w:rsid w:val="00ED4535"/>
    <w:rsid w:val="00EE08D7"/>
    <w:rsid w:val="00EE23ED"/>
    <w:rsid w:val="00EF09E3"/>
    <w:rsid w:val="00EF238F"/>
    <w:rsid w:val="00EF7925"/>
    <w:rsid w:val="00F001FE"/>
    <w:rsid w:val="00F03AC5"/>
    <w:rsid w:val="00F04516"/>
    <w:rsid w:val="00F14725"/>
    <w:rsid w:val="00F20720"/>
    <w:rsid w:val="00F20C32"/>
    <w:rsid w:val="00F24AA3"/>
    <w:rsid w:val="00F26D63"/>
    <w:rsid w:val="00F274CC"/>
    <w:rsid w:val="00F34822"/>
    <w:rsid w:val="00F46D27"/>
    <w:rsid w:val="00F535D2"/>
    <w:rsid w:val="00F53F86"/>
    <w:rsid w:val="00F5402C"/>
    <w:rsid w:val="00F55902"/>
    <w:rsid w:val="00F60AD6"/>
    <w:rsid w:val="00F67E18"/>
    <w:rsid w:val="00F8212C"/>
    <w:rsid w:val="00F83FCA"/>
    <w:rsid w:val="00F843D7"/>
    <w:rsid w:val="00F90830"/>
    <w:rsid w:val="00FA0071"/>
    <w:rsid w:val="00FB3162"/>
    <w:rsid w:val="00FB5C9E"/>
    <w:rsid w:val="00FB77EA"/>
    <w:rsid w:val="00FC02CD"/>
    <w:rsid w:val="00FC2BD7"/>
    <w:rsid w:val="00FD2394"/>
    <w:rsid w:val="00FE0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F01C08"/>
  <w15:chartTrackingRefBased/>
  <w15:docId w15:val="{14FDAFCE-E622-4E21-AD5D-38152FD7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4E7"/>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F2E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2EDB"/>
    <w:rPr>
      <w:rFonts w:ascii="Tahoma" w:hAnsi="Tahoma" w:cs="Tahoma"/>
      <w:sz w:val="16"/>
      <w:szCs w:val="16"/>
    </w:rPr>
  </w:style>
  <w:style w:type="character" w:styleId="CommentReference">
    <w:name w:val="annotation reference"/>
    <w:uiPriority w:val="99"/>
    <w:semiHidden/>
    <w:unhideWhenUsed/>
    <w:rsid w:val="00EE08D7"/>
    <w:rPr>
      <w:sz w:val="16"/>
      <w:szCs w:val="16"/>
    </w:rPr>
  </w:style>
  <w:style w:type="paragraph" w:styleId="CommentText">
    <w:name w:val="annotation text"/>
    <w:basedOn w:val="Normal"/>
    <w:link w:val="CommentTextChar"/>
    <w:uiPriority w:val="99"/>
    <w:semiHidden/>
    <w:unhideWhenUsed/>
    <w:rsid w:val="00EE08D7"/>
    <w:rPr>
      <w:sz w:val="20"/>
      <w:szCs w:val="20"/>
    </w:rPr>
  </w:style>
  <w:style w:type="character" w:customStyle="1" w:styleId="CommentTextChar">
    <w:name w:val="Comment Text Char"/>
    <w:basedOn w:val="DefaultParagraphFont"/>
    <w:link w:val="CommentText"/>
    <w:uiPriority w:val="99"/>
    <w:semiHidden/>
    <w:rsid w:val="00EE08D7"/>
  </w:style>
  <w:style w:type="paragraph" w:styleId="CommentSubject">
    <w:name w:val="annotation subject"/>
    <w:basedOn w:val="CommentText"/>
    <w:next w:val="CommentText"/>
    <w:link w:val="CommentSubjectChar"/>
    <w:uiPriority w:val="99"/>
    <w:semiHidden/>
    <w:unhideWhenUsed/>
    <w:rsid w:val="00EE08D7"/>
    <w:rPr>
      <w:b/>
      <w:bCs/>
    </w:rPr>
  </w:style>
  <w:style w:type="character" w:customStyle="1" w:styleId="CommentSubjectChar">
    <w:name w:val="Comment Subject Char"/>
    <w:link w:val="CommentSubject"/>
    <w:uiPriority w:val="99"/>
    <w:semiHidden/>
    <w:rsid w:val="00EE08D7"/>
    <w:rPr>
      <w:b/>
      <w:bCs/>
    </w:rPr>
  </w:style>
  <w:style w:type="character" w:styleId="Hyperlink">
    <w:name w:val="Hyperlink"/>
    <w:uiPriority w:val="99"/>
    <w:unhideWhenUsed/>
    <w:rsid w:val="00A20414"/>
    <w:rPr>
      <w:color w:val="0000FF"/>
      <w:u w:val="single"/>
    </w:rPr>
  </w:style>
  <w:style w:type="paragraph" w:styleId="Header">
    <w:name w:val="header"/>
    <w:basedOn w:val="Normal"/>
    <w:link w:val="HeaderChar"/>
    <w:uiPriority w:val="99"/>
    <w:unhideWhenUsed/>
    <w:rsid w:val="00A26261"/>
    <w:pPr>
      <w:tabs>
        <w:tab w:val="center" w:pos="4680"/>
        <w:tab w:val="right" w:pos="9360"/>
      </w:tabs>
    </w:pPr>
  </w:style>
  <w:style w:type="character" w:customStyle="1" w:styleId="HeaderChar">
    <w:name w:val="Header Char"/>
    <w:link w:val="Header"/>
    <w:uiPriority w:val="99"/>
    <w:rsid w:val="00A26261"/>
    <w:rPr>
      <w:sz w:val="22"/>
      <w:szCs w:val="22"/>
    </w:rPr>
  </w:style>
  <w:style w:type="paragraph" w:styleId="Footer">
    <w:name w:val="footer"/>
    <w:basedOn w:val="Normal"/>
    <w:link w:val="FooterChar"/>
    <w:uiPriority w:val="99"/>
    <w:unhideWhenUsed/>
    <w:rsid w:val="00A26261"/>
    <w:pPr>
      <w:tabs>
        <w:tab w:val="center" w:pos="4680"/>
        <w:tab w:val="right" w:pos="9360"/>
      </w:tabs>
    </w:pPr>
  </w:style>
  <w:style w:type="character" w:customStyle="1" w:styleId="FooterChar">
    <w:name w:val="Footer Char"/>
    <w:link w:val="Footer"/>
    <w:uiPriority w:val="99"/>
    <w:rsid w:val="00A26261"/>
    <w:rPr>
      <w:sz w:val="22"/>
      <w:szCs w:val="22"/>
    </w:rPr>
  </w:style>
  <w:style w:type="character" w:styleId="UnresolvedMention">
    <w:name w:val="Unresolved Mention"/>
    <w:uiPriority w:val="99"/>
    <w:semiHidden/>
    <w:unhideWhenUsed/>
    <w:rsid w:val="00E34916"/>
    <w:rPr>
      <w:color w:val="605E5C"/>
      <w:shd w:val="clear" w:color="auto" w:fill="E1DFDD"/>
    </w:rPr>
  </w:style>
  <w:style w:type="paragraph" w:styleId="Revision">
    <w:name w:val="Revision"/>
    <w:hidden/>
    <w:uiPriority w:val="99"/>
    <w:semiHidden/>
    <w:rsid w:val="00582CBE"/>
    <w:rPr>
      <w:sz w:val="22"/>
      <w:szCs w:val="22"/>
    </w:rPr>
  </w:style>
  <w:style w:type="paragraph" w:styleId="ListParagraph">
    <w:name w:val="List Paragraph"/>
    <w:basedOn w:val="Normal"/>
    <w:uiPriority w:val="34"/>
    <w:qFormat/>
    <w:rsid w:val="00D32A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mailto:jr3724@drexel.edu"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drexel.edu/it/help/a-z/VPN/" TargetMode="External"/><Relationship Id="rId7" Type="http://schemas.openxmlformats.org/officeDocument/2006/relationships/settings" Target="settings.xml"/><Relationship Id="rId12" Type="http://schemas.openxmlformats.org/officeDocument/2006/relationships/hyperlink" Target="file:///\\Files.drexel.edu\projects\Research%20Payments\" TargetMode="External"/><Relationship Id="rId17" Type="http://schemas.openxmlformats.org/officeDocument/2006/relationships/hyperlink" Target="mailto:jr3275@drexel.edu" TargetMode="Externa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yperlink" Target="file:///\\Files.drexel.edu\projects\Research%20Payments\" TargetMode="External"/><Relationship Id="rId20" Type="http://schemas.openxmlformats.org/officeDocument/2006/relationships/hyperlink" Target="mailto:Accounts@Drexel.ed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mailto:Accounts@Drexel.edu" TargetMode="External"/><Relationship Id="rId23" Type="http://schemas.openxmlformats.org/officeDocument/2006/relationships/hyperlink" Target="file:///\\files.drexel.edu\project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dj68@drexel.ed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mailto:abc123@drexel.edu" TargetMode="External"/><Relationship Id="rId27" Type="http://schemas.openxmlformats.org/officeDocument/2006/relationships/package" Target="embeddings/Microsoft_Excel_Macro-Enabled_Worksheet.xlsm"/><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84CE3D764E641BCEDC0F69EF33F6D" ma:contentTypeVersion="13" ma:contentTypeDescription="Create a new document." ma:contentTypeScope="" ma:versionID="116bd43a6e5adfd1d9ad6ad5ccb75f03">
  <xsd:schema xmlns:xsd="http://www.w3.org/2001/XMLSchema" xmlns:xs="http://www.w3.org/2001/XMLSchema" xmlns:p="http://schemas.microsoft.com/office/2006/metadata/properties" xmlns:ns3="1e54caec-9828-4188-98b4-54a9cc586900" xmlns:ns4="8bb6f24f-9a20-4e83-b835-8709e6adf715" targetNamespace="http://schemas.microsoft.com/office/2006/metadata/properties" ma:root="true" ma:fieldsID="240277fdd4d93c412fad7b1f8fcddab4" ns3:_="" ns4:_="">
    <xsd:import namespace="1e54caec-9828-4188-98b4-54a9cc586900"/>
    <xsd:import namespace="8bb6f24f-9a20-4e83-b835-8709e6adf71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4caec-9828-4188-98b4-54a9cc586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b6f24f-9a20-4e83-b835-8709e6adf71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CE0600-968A-4496-A96D-1F1D12444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4caec-9828-4188-98b4-54a9cc586900"/>
    <ds:schemaRef ds:uri="8bb6f24f-9a20-4e83-b835-8709e6adf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C1F1B-4D8F-41D2-B960-A846ADA948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B56BB6-37F8-49D8-BDF9-282691E0F806}">
  <ds:schemaRefs>
    <ds:schemaRef ds:uri="http://schemas.openxmlformats.org/officeDocument/2006/bibliography"/>
  </ds:schemaRefs>
</ds:datastoreItem>
</file>

<file path=customXml/itemProps4.xml><?xml version="1.0" encoding="utf-8"?>
<ds:datastoreItem xmlns:ds="http://schemas.openxmlformats.org/officeDocument/2006/customXml" ds:itemID="{67F0388A-B98E-4237-9078-AFF1D359C0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7153</CharactersWithSpaces>
  <SharedDoc>false</SharedDoc>
  <HLinks>
    <vt:vector size="42" baseType="variant">
      <vt:variant>
        <vt:i4>5046376</vt:i4>
      </vt:variant>
      <vt:variant>
        <vt:i4>6</vt:i4>
      </vt:variant>
      <vt:variant>
        <vt:i4>0</vt:i4>
      </vt:variant>
      <vt:variant>
        <vt:i4>5</vt:i4>
      </vt:variant>
      <vt:variant>
        <vt:lpwstr>mailto:ras@drexel.edu</vt:lpwstr>
      </vt:variant>
      <vt:variant>
        <vt:lpwstr/>
      </vt:variant>
      <vt:variant>
        <vt:i4>6422640</vt:i4>
      </vt:variant>
      <vt:variant>
        <vt:i4>3</vt:i4>
      </vt:variant>
      <vt:variant>
        <vt:i4>0</vt:i4>
      </vt:variant>
      <vt:variant>
        <vt:i4>5</vt:i4>
      </vt:variant>
      <vt:variant>
        <vt:lpwstr>mailto:</vt:lpwstr>
      </vt:variant>
      <vt:variant>
        <vt:lpwstr/>
      </vt:variant>
      <vt:variant>
        <vt:i4>6881311</vt:i4>
      </vt:variant>
      <vt:variant>
        <vt:i4>0</vt:i4>
      </vt:variant>
      <vt:variant>
        <vt:i4>0</vt:i4>
      </vt:variant>
      <vt:variant>
        <vt:i4>5</vt:i4>
      </vt:variant>
      <vt:variant>
        <vt:lpwstr>../../../../jr3275/AppData/Local/Microsoft/Windows/AppData/Local/Microsoft/Windows/Temporary Internet Files/AppData/Local/Microsoft/Windows/Temporary Internet Files/Content.Outlook/CC90FWCS/DrexelClinCard@drexel.edu</vt:lpwstr>
      </vt:variant>
      <vt:variant>
        <vt:lpwstr/>
      </vt:variant>
      <vt:variant>
        <vt:i4>3801105</vt:i4>
      </vt:variant>
      <vt:variant>
        <vt:i4>9</vt:i4>
      </vt:variant>
      <vt:variant>
        <vt:i4>0</vt:i4>
      </vt:variant>
      <vt:variant>
        <vt:i4>5</vt:i4>
      </vt:variant>
      <vt:variant>
        <vt:lpwstr>mailto:jr3275@drexel.edu</vt:lpwstr>
      </vt:variant>
      <vt:variant>
        <vt:lpwstr/>
      </vt:variant>
      <vt:variant>
        <vt:i4>5177461</vt:i4>
      </vt:variant>
      <vt:variant>
        <vt:i4>6</vt:i4>
      </vt:variant>
      <vt:variant>
        <vt:i4>0</vt:i4>
      </vt:variant>
      <vt:variant>
        <vt:i4>5</vt:i4>
      </vt:variant>
      <vt:variant>
        <vt:lpwstr>mailto:jr3275@drexel.ed</vt:lpwstr>
      </vt:variant>
      <vt:variant>
        <vt:lpwstr/>
      </vt:variant>
      <vt:variant>
        <vt:i4>3801105</vt:i4>
      </vt:variant>
      <vt:variant>
        <vt:i4>3</vt:i4>
      </vt:variant>
      <vt:variant>
        <vt:i4>0</vt:i4>
      </vt:variant>
      <vt:variant>
        <vt:i4>5</vt:i4>
      </vt:variant>
      <vt:variant>
        <vt:lpwstr>mailto:jr3275@drexel.edu</vt:lpwstr>
      </vt:variant>
      <vt:variant>
        <vt:lpwstr/>
      </vt:variant>
      <vt:variant>
        <vt:i4>3801105</vt:i4>
      </vt:variant>
      <vt:variant>
        <vt:i4>0</vt:i4>
      </vt:variant>
      <vt:variant>
        <vt:i4>0</vt:i4>
      </vt:variant>
      <vt:variant>
        <vt:i4>5</vt:i4>
      </vt:variant>
      <vt:variant>
        <vt:lpwstr>mailto:jr3275@drexel.edu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Reed-Hack,Jennifer</dc:creator>
  <cp:keywords/>
  <cp:lastModifiedBy>Reed-Hack,Jennifer</cp:lastModifiedBy>
  <cp:revision>90</cp:revision>
  <cp:lastPrinted>2015-05-12T16:40:00Z</cp:lastPrinted>
  <dcterms:created xsi:type="dcterms:W3CDTF">2023-02-08T14:58:00Z</dcterms:created>
  <dcterms:modified xsi:type="dcterms:W3CDTF">2023-02-15T21:00:00Z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0x010100D1284CE3D764E641BCEDC0F69EF33F6D</vt:lpwstr>
  </property>
</Properties>
</file>